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A0" w:rsidRDefault="004C08A0" w:rsidP="0038181B">
      <w:pPr>
        <w:jc w:val="right"/>
        <w:rPr>
          <w:rFonts w:ascii="Arial" w:hAnsi="Arial" w:cs="Arial"/>
          <w:i/>
          <w:sz w:val="23"/>
          <w:szCs w:val="23"/>
        </w:rPr>
      </w:pPr>
    </w:p>
    <w:p w:rsidR="00E8529C" w:rsidRDefault="00E8529C" w:rsidP="0038181B">
      <w:pPr>
        <w:jc w:val="right"/>
        <w:rPr>
          <w:rFonts w:ascii="Arial" w:hAnsi="Arial" w:cs="Arial"/>
          <w:i/>
          <w:sz w:val="23"/>
          <w:szCs w:val="23"/>
        </w:rPr>
      </w:pPr>
    </w:p>
    <w:p w:rsidR="0038181B" w:rsidRPr="00DA4D4A" w:rsidRDefault="00F91390" w:rsidP="0038181B">
      <w:pPr>
        <w:jc w:val="right"/>
        <w:rPr>
          <w:rFonts w:ascii="Arial" w:hAnsi="Arial" w:cs="Arial"/>
          <w:i/>
          <w:sz w:val="23"/>
          <w:szCs w:val="23"/>
        </w:rPr>
      </w:pPr>
      <w:r w:rsidRPr="00DA4D4A">
        <w:rPr>
          <w:rFonts w:ascii="Arial" w:hAnsi="Arial" w:cs="Arial"/>
          <w:i/>
          <w:sz w:val="23"/>
          <w:szCs w:val="23"/>
        </w:rPr>
        <w:t xml:space="preserve">PROCESSO LICITATÓRIO Nº </w:t>
      </w:r>
      <w:r w:rsidR="00E51B4F" w:rsidRPr="00DA4D4A">
        <w:rPr>
          <w:rFonts w:ascii="Arial" w:hAnsi="Arial" w:cs="Arial"/>
          <w:i/>
          <w:sz w:val="23"/>
          <w:szCs w:val="23"/>
        </w:rPr>
        <w:t>041/2020</w:t>
      </w:r>
    </w:p>
    <w:p w:rsidR="0038181B" w:rsidRPr="00DA4D4A" w:rsidRDefault="0038181B" w:rsidP="0038181B">
      <w:pPr>
        <w:jc w:val="right"/>
        <w:rPr>
          <w:rFonts w:ascii="Arial" w:hAnsi="Arial" w:cs="Arial"/>
          <w:b/>
          <w:i/>
          <w:sz w:val="23"/>
          <w:szCs w:val="23"/>
        </w:rPr>
      </w:pPr>
      <w:r w:rsidRPr="00DA4D4A">
        <w:rPr>
          <w:rFonts w:ascii="Arial" w:hAnsi="Arial" w:cs="Arial"/>
          <w:b/>
          <w:i/>
          <w:sz w:val="23"/>
          <w:szCs w:val="23"/>
        </w:rPr>
        <w:t xml:space="preserve">EDITAL DE PREGÃO PRESENCIAL Nº </w:t>
      </w:r>
      <w:r w:rsidR="00E51B4F" w:rsidRPr="00DA4D4A">
        <w:rPr>
          <w:rFonts w:ascii="Arial" w:hAnsi="Arial" w:cs="Arial"/>
          <w:b/>
          <w:i/>
          <w:sz w:val="23"/>
          <w:szCs w:val="23"/>
        </w:rPr>
        <w:t>017/2020</w:t>
      </w:r>
    </w:p>
    <w:p w:rsidR="0038181B" w:rsidRPr="00DA4D4A" w:rsidRDefault="0038181B" w:rsidP="0038181B">
      <w:pPr>
        <w:jc w:val="right"/>
        <w:rPr>
          <w:rFonts w:ascii="Arial" w:hAnsi="Arial" w:cs="Arial"/>
          <w:i/>
          <w:sz w:val="23"/>
          <w:szCs w:val="23"/>
        </w:rPr>
      </w:pPr>
      <w:r w:rsidRPr="00DA4D4A">
        <w:rPr>
          <w:rFonts w:ascii="Arial" w:hAnsi="Arial" w:cs="Arial"/>
          <w:i/>
          <w:sz w:val="23"/>
          <w:szCs w:val="23"/>
        </w:rPr>
        <w:t xml:space="preserve">FORMA DE JULGAMENTO: </w:t>
      </w:r>
      <w:r w:rsidR="004C08A0" w:rsidRPr="00DA4D4A">
        <w:rPr>
          <w:rFonts w:ascii="Arial" w:hAnsi="Arial" w:cs="Arial"/>
          <w:b/>
          <w:i/>
          <w:sz w:val="23"/>
          <w:szCs w:val="23"/>
        </w:rPr>
        <w:t>MENOR PREÇO POR ITEM</w:t>
      </w:r>
    </w:p>
    <w:p w:rsidR="0038181B" w:rsidRPr="00DA4D4A" w:rsidRDefault="0038181B" w:rsidP="0038181B">
      <w:pPr>
        <w:rPr>
          <w:rFonts w:ascii="Arial" w:hAnsi="Arial" w:cs="Arial"/>
          <w:sz w:val="23"/>
          <w:szCs w:val="23"/>
        </w:rPr>
      </w:pPr>
    </w:p>
    <w:p w:rsidR="0038181B" w:rsidRDefault="0038181B" w:rsidP="0038181B">
      <w:pPr>
        <w:rPr>
          <w:rFonts w:ascii="Arial" w:hAnsi="Arial" w:cs="Arial"/>
          <w:sz w:val="23"/>
          <w:szCs w:val="23"/>
        </w:rPr>
      </w:pPr>
    </w:p>
    <w:p w:rsidR="00E8529C" w:rsidRDefault="00E8529C" w:rsidP="0038181B">
      <w:pPr>
        <w:rPr>
          <w:rFonts w:ascii="Arial" w:hAnsi="Arial" w:cs="Arial"/>
          <w:sz w:val="23"/>
          <w:szCs w:val="23"/>
        </w:rPr>
      </w:pPr>
    </w:p>
    <w:p w:rsidR="00E8529C" w:rsidRPr="00DA4D4A" w:rsidRDefault="00E8529C" w:rsidP="0038181B">
      <w:pPr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  <w:r w:rsidRPr="00086519">
        <w:rPr>
          <w:rFonts w:ascii="Arial" w:hAnsi="Arial" w:cs="Arial"/>
          <w:sz w:val="23"/>
          <w:szCs w:val="23"/>
        </w:rPr>
        <w:t xml:space="preserve">O Prefeito Municipal de Rio Fortuna, Estado de Santa Catarina, torna público que, às </w:t>
      </w:r>
      <w:r w:rsidRPr="00086519">
        <w:rPr>
          <w:rFonts w:ascii="Arial" w:hAnsi="Arial" w:cs="Arial"/>
          <w:b/>
          <w:sz w:val="23"/>
          <w:szCs w:val="23"/>
        </w:rPr>
        <w:t>0</w:t>
      </w:r>
      <w:r w:rsidR="00086519" w:rsidRPr="00086519">
        <w:rPr>
          <w:rFonts w:ascii="Arial" w:hAnsi="Arial" w:cs="Arial"/>
          <w:b/>
          <w:sz w:val="23"/>
          <w:szCs w:val="23"/>
        </w:rPr>
        <w:t>9</w:t>
      </w:r>
      <w:r w:rsidR="00D95E85" w:rsidRPr="00086519">
        <w:rPr>
          <w:rFonts w:ascii="Arial" w:hAnsi="Arial" w:cs="Arial"/>
          <w:b/>
          <w:sz w:val="23"/>
          <w:szCs w:val="23"/>
        </w:rPr>
        <w:t>h30min</w:t>
      </w:r>
      <w:r w:rsidRPr="00086519">
        <w:rPr>
          <w:rFonts w:ascii="Arial" w:hAnsi="Arial" w:cs="Arial"/>
          <w:b/>
          <w:sz w:val="23"/>
          <w:szCs w:val="23"/>
        </w:rPr>
        <w:t xml:space="preserve"> (</w:t>
      </w:r>
      <w:r w:rsidR="00086519" w:rsidRPr="00086519">
        <w:rPr>
          <w:rFonts w:ascii="Arial" w:hAnsi="Arial" w:cs="Arial"/>
          <w:b/>
          <w:sz w:val="23"/>
          <w:szCs w:val="23"/>
        </w:rPr>
        <w:t xml:space="preserve">nove </w:t>
      </w:r>
      <w:r w:rsidRPr="00086519">
        <w:rPr>
          <w:rFonts w:ascii="Arial" w:hAnsi="Arial" w:cs="Arial"/>
          <w:b/>
          <w:sz w:val="23"/>
          <w:szCs w:val="23"/>
        </w:rPr>
        <w:t>horas</w:t>
      </w:r>
      <w:r w:rsidR="00D95E85" w:rsidRPr="00086519">
        <w:rPr>
          <w:rFonts w:ascii="Arial" w:hAnsi="Arial" w:cs="Arial"/>
          <w:b/>
          <w:sz w:val="23"/>
          <w:szCs w:val="23"/>
        </w:rPr>
        <w:t xml:space="preserve"> e trinta minutos)</w:t>
      </w:r>
      <w:r w:rsidRPr="00086519">
        <w:rPr>
          <w:rFonts w:ascii="Arial" w:hAnsi="Arial" w:cs="Arial"/>
          <w:sz w:val="23"/>
          <w:szCs w:val="23"/>
        </w:rPr>
        <w:t xml:space="preserve">, do dia </w:t>
      </w:r>
      <w:r w:rsidR="00F343E3" w:rsidRPr="00086519">
        <w:rPr>
          <w:rFonts w:ascii="Arial" w:hAnsi="Arial" w:cs="Arial"/>
          <w:b/>
          <w:sz w:val="23"/>
          <w:szCs w:val="23"/>
        </w:rPr>
        <w:t>1</w:t>
      </w:r>
      <w:r w:rsidR="00086519" w:rsidRPr="00086519">
        <w:rPr>
          <w:rFonts w:ascii="Arial" w:hAnsi="Arial" w:cs="Arial"/>
          <w:b/>
          <w:sz w:val="23"/>
          <w:szCs w:val="23"/>
        </w:rPr>
        <w:t>4</w:t>
      </w:r>
      <w:r w:rsidRPr="00086519">
        <w:rPr>
          <w:rFonts w:ascii="Arial" w:hAnsi="Arial" w:cs="Arial"/>
          <w:b/>
          <w:sz w:val="23"/>
          <w:szCs w:val="23"/>
        </w:rPr>
        <w:t xml:space="preserve"> de </w:t>
      </w:r>
      <w:r w:rsidR="003D4144" w:rsidRPr="00086519">
        <w:rPr>
          <w:rFonts w:ascii="Arial" w:hAnsi="Arial" w:cs="Arial"/>
          <w:b/>
          <w:sz w:val="23"/>
          <w:szCs w:val="23"/>
        </w:rPr>
        <w:t>ma</w:t>
      </w:r>
      <w:r w:rsidR="00E51B4F" w:rsidRPr="00086519">
        <w:rPr>
          <w:rFonts w:ascii="Arial" w:hAnsi="Arial" w:cs="Arial"/>
          <w:b/>
          <w:sz w:val="23"/>
          <w:szCs w:val="23"/>
        </w:rPr>
        <w:t>i</w:t>
      </w:r>
      <w:r w:rsidR="003D4144" w:rsidRPr="00086519">
        <w:rPr>
          <w:rFonts w:ascii="Arial" w:hAnsi="Arial" w:cs="Arial"/>
          <w:b/>
          <w:sz w:val="23"/>
          <w:szCs w:val="23"/>
        </w:rPr>
        <w:t>o</w:t>
      </w:r>
      <w:r w:rsidRPr="00086519">
        <w:rPr>
          <w:rFonts w:ascii="Arial" w:hAnsi="Arial" w:cs="Arial"/>
          <w:b/>
          <w:sz w:val="23"/>
          <w:szCs w:val="23"/>
        </w:rPr>
        <w:t xml:space="preserve"> de </w:t>
      </w:r>
      <w:r w:rsidR="00963628" w:rsidRPr="00086519">
        <w:rPr>
          <w:rFonts w:ascii="Arial" w:hAnsi="Arial" w:cs="Arial"/>
          <w:b/>
          <w:sz w:val="23"/>
          <w:szCs w:val="23"/>
        </w:rPr>
        <w:t>2020</w:t>
      </w:r>
      <w:r w:rsidRPr="00086519">
        <w:rPr>
          <w:rFonts w:ascii="Arial" w:hAnsi="Arial" w:cs="Arial"/>
          <w:sz w:val="23"/>
          <w:szCs w:val="23"/>
        </w:rPr>
        <w:t xml:space="preserve">, no Setor de Licitação da Prefeitura Municipal de Rio Fortuna, serão abertas as propostas referentes ao Processo Licitatório nº </w:t>
      </w:r>
      <w:r w:rsidR="00E51B4F" w:rsidRPr="00086519">
        <w:rPr>
          <w:rFonts w:ascii="Arial" w:hAnsi="Arial" w:cs="Arial"/>
          <w:sz w:val="23"/>
          <w:szCs w:val="23"/>
        </w:rPr>
        <w:t>041/2020</w:t>
      </w:r>
      <w:r w:rsidRPr="00086519">
        <w:rPr>
          <w:rFonts w:ascii="Arial" w:hAnsi="Arial" w:cs="Arial"/>
          <w:sz w:val="23"/>
          <w:szCs w:val="23"/>
        </w:rPr>
        <w:t xml:space="preserve">, Modalidade PREGÃO PRESENCIAL, sob nº </w:t>
      </w:r>
      <w:r w:rsidR="00E51B4F" w:rsidRPr="00086519">
        <w:rPr>
          <w:rFonts w:ascii="Arial" w:hAnsi="Arial" w:cs="Arial"/>
          <w:sz w:val="23"/>
          <w:szCs w:val="23"/>
        </w:rPr>
        <w:t>017/2020</w:t>
      </w:r>
      <w:r w:rsidRPr="00086519">
        <w:rPr>
          <w:rFonts w:ascii="Arial" w:hAnsi="Arial" w:cs="Arial"/>
          <w:sz w:val="23"/>
          <w:szCs w:val="23"/>
        </w:rPr>
        <w:t>,</w:t>
      </w:r>
      <w:r w:rsidRPr="00DA4D4A">
        <w:rPr>
          <w:rFonts w:ascii="Arial" w:hAnsi="Arial" w:cs="Arial"/>
          <w:sz w:val="23"/>
          <w:szCs w:val="23"/>
        </w:rPr>
        <w:t xml:space="preserve"> do Munic</w:t>
      </w:r>
      <w:r w:rsidR="00F343E3" w:rsidRPr="00DA4D4A">
        <w:rPr>
          <w:rFonts w:ascii="Arial" w:hAnsi="Arial" w:cs="Arial"/>
          <w:sz w:val="23"/>
          <w:szCs w:val="23"/>
        </w:rPr>
        <w:t>í</w:t>
      </w:r>
      <w:r w:rsidRPr="00DA4D4A">
        <w:rPr>
          <w:rFonts w:ascii="Arial" w:hAnsi="Arial" w:cs="Arial"/>
          <w:sz w:val="23"/>
          <w:szCs w:val="23"/>
        </w:rPr>
        <w:t>p</w:t>
      </w:r>
      <w:r w:rsidR="00F343E3" w:rsidRPr="00DA4D4A">
        <w:rPr>
          <w:rFonts w:ascii="Arial" w:hAnsi="Arial" w:cs="Arial"/>
          <w:sz w:val="23"/>
          <w:szCs w:val="23"/>
        </w:rPr>
        <w:t>io</w:t>
      </w:r>
      <w:r w:rsidRPr="00DA4D4A">
        <w:rPr>
          <w:rFonts w:ascii="Arial" w:hAnsi="Arial" w:cs="Arial"/>
          <w:sz w:val="23"/>
          <w:szCs w:val="23"/>
        </w:rPr>
        <w:t xml:space="preserve"> de Rio Fortuna, do tipo </w:t>
      </w:r>
      <w:r w:rsidR="00612A67" w:rsidRPr="00DA4D4A">
        <w:rPr>
          <w:rFonts w:ascii="Arial" w:hAnsi="Arial" w:cs="Arial"/>
          <w:sz w:val="23"/>
          <w:szCs w:val="23"/>
        </w:rPr>
        <w:t>MENOR PREÇO POR ITEM</w:t>
      </w:r>
      <w:r w:rsidRPr="00DA4D4A">
        <w:rPr>
          <w:rFonts w:ascii="Arial" w:hAnsi="Arial" w:cs="Arial"/>
          <w:sz w:val="23"/>
          <w:szCs w:val="23"/>
        </w:rPr>
        <w:t xml:space="preserve">, com obediência ao disposto na Lei nº 10.520, de 18 de Julho de 2002, e no Decreto nº 3.555/00, de 08 de agosto de 2000, e, subsidiariamente, na Lei nº 8.666/93 e demais legislações. 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b/>
          <w:i/>
          <w:sz w:val="23"/>
          <w:szCs w:val="23"/>
        </w:rPr>
      </w:pPr>
      <w:r w:rsidRPr="00DA4D4A">
        <w:rPr>
          <w:rFonts w:ascii="Arial" w:hAnsi="Arial" w:cs="Arial"/>
          <w:b/>
          <w:i/>
          <w:sz w:val="23"/>
          <w:szCs w:val="23"/>
        </w:rPr>
        <w:t>I - DO OBJETO E SEUS ITENS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612A67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>1.1</w:t>
      </w:r>
      <w:r w:rsidR="008F5E83" w:rsidRPr="00DA4D4A">
        <w:rPr>
          <w:rFonts w:ascii="Arial" w:hAnsi="Arial" w:cs="Arial"/>
          <w:b/>
          <w:sz w:val="23"/>
          <w:szCs w:val="23"/>
        </w:rPr>
        <w:t xml:space="preserve"> </w:t>
      </w:r>
      <w:r w:rsidRPr="00DA4D4A">
        <w:rPr>
          <w:rFonts w:ascii="Arial" w:hAnsi="Arial" w:cs="Arial"/>
          <w:sz w:val="23"/>
          <w:szCs w:val="23"/>
        </w:rPr>
        <w:t>O presente edital visa obter a melhor proposta</w:t>
      </w:r>
      <w:r w:rsidR="00612A67" w:rsidRPr="00DA4D4A">
        <w:rPr>
          <w:rFonts w:ascii="Arial" w:hAnsi="Arial" w:cs="Arial"/>
          <w:sz w:val="23"/>
          <w:szCs w:val="23"/>
        </w:rPr>
        <w:t xml:space="preserve"> para </w:t>
      </w:r>
      <w:r w:rsidR="00D4599C" w:rsidRPr="00DA4D4A">
        <w:rPr>
          <w:rFonts w:ascii="Arial" w:hAnsi="Arial" w:cs="Arial"/>
          <w:b/>
        </w:rPr>
        <w:t xml:space="preserve">AQUISIÇÃO DE </w:t>
      </w:r>
      <w:r w:rsidR="00DA4D4A" w:rsidRPr="00DA4D4A">
        <w:rPr>
          <w:rFonts w:ascii="Arial" w:hAnsi="Arial" w:cs="Arial"/>
          <w:b/>
        </w:rPr>
        <w:t xml:space="preserve">UM </w:t>
      </w:r>
      <w:r w:rsidR="00D95E85" w:rsidRPr="00DA4D4A">
        <w:rPr>
          <w:rFonts w:ascii="Arial" w:hAnsi="Arial" w:cs="Arial"/>
          <w:b/>
        </w:rPr>
        <w:t>VEÍCULO</w:t>
      </w:r>
      <w:r w:rsidR="00C65773" w:rsidRPr="00DA4D4A">
        <w:rPr>
          <w:rFonts w:ascii="Arial" w:hAnsi="Arial" w:cs="Arial"/>
          <w:b/>
        </w:rPr>
        <w:t xml:space="preserve"> NOVO </w:t>
      </w:r>
      <w:r w:rsidR="00F343E3" w:rsidRPr="00DA4D4A">
        <w:rPr>
          <w:rFonts w:ascii="Arial" w:hAnsi="Arial" w:cs="Arial"/>
          <w:b/>
        </w:rPr>
        <w:t xml:space="preserve">PARA </w:t>
      </w:r>
      <w:r w:rsidR="00D4599C" w:rsidRPr="00DA4D4A">
        <w:rPr>
          <w:rFonts w:ascii="Arial" w:hAnsi="Arial" w:cs="Arial"/>
          <w:b/>
        </w:rPr>
        <w:t>O MUNICÍPIO DE RIO FORTUNA/SC</w:t>
      </w:r>
      <w:r w:rsidR="00612A67" w:rsidRPr="00DA4D4A">
        <w:rPr>
          <w:rFonts w:ascii="Arial" w:hAnsi="Arial" w:cs="Arial"/>
          <w:sz w:val="23"/>
          <w:szCs w:val="23"/>
        </w:rPr>
        <w:t>, sob o regime de menor preço unitário, devendo obedecer às especificações descritas no Anexo I d</w:t>
      </w:r>
      <w:r w:rsidR="007526B3" w:rsidRPr="00DA4D4A">
        <w:rPr>
          <w:rFonts w:ascii="Arial" w:hAnsi="Arial" w:cs="Arial"/>
          <w:sz w:val="23"/>
          <w:szCs w:val="23"/>
        </w:rPr>
        <w:t>este edital, intitulado “RELAÇÃO DOS ITENS DO PROCESSO”</w:t>
      </w:r>
      <w:r w:rsidR="00612A67" w:rsidRPr="00DA4D4A">
        <w:rPr>
          <w:rFonts w:ascii="Arial" w:hAnsi="Arial" w:cs="Arial"/>
          <w:sz w:val="23"/>
          <w:szCs w:val="23"/>
        </w:rPr>
        <w:t>.</w:t>
      </w:r>
    </w:p>
    <w:p w:rsidR="00E8647B" w:rsidRPr="00E4441C" w:rsidRDefault="00E8647B" w:rsidP="00E8647B">
      <w:pPr>
        <w:ind w:right="20"/>
        <w:jc w:val="both"/>
        <w:rPr>
          <w:sz w:val="20"/>
          <w:szCs w:val="20"/>
        </w:rPr>
      </w:pPr>
      <w:r w:rsidRPr="00E4441C">
        <w:rPr>
          <w:rFonts w:ascii="Arial" w:eastAsia="Arial" w:hAnsi="Arial" w:cs="Arial"/>
          <w:b/>
          <w:bCs/>
        </w:rPr>
        <w:t xml:space="preserve">1.2 </w:t>
      </w:r>
      <w:r w:rsidRPr="00E4441C">
        <w:rPr>
          <w:rFonts w:ascii="Arial" w:eastAsia="Arial" w:hAnsi="Arial" w:cs="Arial"/>
        </w:rPr>
        <w:t>O valor máximo para a aquisição dos objetos deste certame é de</w:t>
      </w:r>
      <w:r w:rsidRPr="00E4441C">
        <w:rPr>
          <w:rFonts w:ascii="Arial" w:eastAsia="Arial" w:hAnsi="Arial" w:cs="Arial"/>
          <w:b/>
          <w:bCs/>
        </w:rPr>
        <w:t xml:space="preserve"> R$ </w:t>
      </w:r>
      <w:r w:rsidR="00E4441C" w:rsidRPr="00E4441C">
        <w:rPr>
          <w:rFonts w:ascii="Arial" w:eastAsia="Arial" w:hAnsi="Arial" w:cs="Arial"/>
          <w:b/>
          <w:bCs/>
        </w:rPr>
        <w:t>68</w:t>
      </w:r>
      <w:r w:rsidR="00CD175D" w:rsidRPr="00E4441C">
        <w:rPr>
          <w:rFonts w:ascii="Arial" w:hAnsi="Arial" w:cs="Arial"/>
          <w:b/>
        </w:rPr>
        <w:t>.</w:t>
      </w:r>
      <w:r w:rsidR="007F57DC" w:rsidRPr="00E4441C">
        <w:rPr>
          <w:rFonts w:ascii="Arial" w:hAnsi="Arial" w:cs="Arial"/>
          <w:b/>
        </w:rPr>
        <w:t>000</w:t>
      </w:r>
      <w:r w:rsidR="00CD175D" w:rsidRPr="00E4441C">
        <w:rPr>
          <w:rFonts w:ascii="Arial" w:hAnsi="Arial" w:cs="Arial"/>
          <w:b/>
        </w:rPr>
        <w:t>,</w:t>
      </w:r>
      <w:r w:rsidR="007F57DC" w:rsidRPr="00E4441C">
        <w:rPr>
          <w:rFonts w:ascii="Arial" w:hAnsi="Arial" w:cs="Arial"/>
          <w:b/>
        </w:rPr>
        <w:t>00</w:t>
      </w:r>
      <w:r w:rsidR="00CD175D" w:rsidRPr="00E4441C">
        <w:rPr>
          <w:rFonts w:ascii="Arial" w:hAnsi="Arial" w:cs="Arial"/>
          <w:b/>
        </w:rPr>
        <w:t xml:space="preserve"> (</w:t>
      </w:r>
      <w:r w:rsidR="00E4441C" w:rsidRPr="00E4441C">
        <w:rPr>
          <w:rFonts w:ascii="Arial" w:hAnsi="Arial" w:cs="Arial"/>
          <w:b/>
        </w:rPr>
        <w:t>sessenta e oito</w:t>
      </w:r>
      <w:r w:rsidR="00CD175D" w:rsidRPr="00E4441C">
        <w:rPr>
          <w:rFonts w:ascii="Arial" w:hAnsi="Arial" w:cs="Arial"/>
          <w:b/>
        </w:rPr>
        <w:t xml:space="preserve"> mil</w:t>
      </w:r>
      <w:r w:rsidR="007F57DC" w:rsidRPr="00E4441C">
        <w:rPr>
          <w:rFonts w:ascii="Arial" w:hAnsi="Arial" w:cs="Arial"/>
          <w:b/>
        </w:rPr>
        <w:t xml:space="preserve"> </w:t>
      </w:r>
      <w:r w:rsidR="00CD175D" w:rsidRPr="00E4441C">
        <w:rPr>
          <w:rFonts w:ascii="Arial" w:hAnsi="Arial" w:cs="Arial"/>
          <w:b/>
        </w:rPr>
        <w:t>reais</w:t>
      </w:r>
      <w:r w:rsidRPr="00E4441C">
        <w:rPr>
          <w:rFonts w:ascii="Arial" w:eastAsia="Arial" w:hAnsi="Arial" w:cs="Arial"/>
          <w:b/>
        </w:rPr>
        <w:t>)</w:t>
      </w:r>
      <w:r w:rsidRPr="00E4441C">
        <w:rPr>
          <w:rFonts w:ascii="Arial" w:eastAsia="Arial" w:hAnsi="Arial" w:cs="Arial"/>
        </w:rPr>
        <w:t xml:space="preserve">, devendo os licitantes não </w:t>
      </w:r>
      <w:proofErr w:type="gramStart"/>
      <w:r w:rsidRPr="00E4441C">
        <w:rPr>
          <w:rFonts w:ascii="Arial" w:eastAsia="Arial" w:hAnsi="Arial" w:cs="Arial"/>
        </w:rPr>
        <w:t>ultrapassarem</w:t>
      </w:r>
      <w:proofErr w:type="gramEnd"/>
      <w:r w:rsidRPr="00E4441C">
        <w:rPr>
          <w:rFonts w:ascii="Arial" w:eastAsia="Arial" w:hAnsi="Arial" w:cs="Arial"/>
        </w:rPr>
        <w:t xml:space="preserve"> os valores unitários do Anexo I, que são os valores máximos de cada item, sob pena de desclassificação.</w:t>
      </w:r>
    </w:p>
    <w:p w:rsidR="00225CC7" w:rsidRPr="00DA4D4A" w:rsidRDefault="00EE0863" w:rsidP="0038181B">
      <w:pPr>
        <w:jc w:val="both"/>
        <w:rPr>
          <w:rFonts w:ascii="Arial" w:hAnsi="Arial" w:cs="Arial"/>
          <w:sz w:val="23"/>
          <w:szCs w:val="23"/>
        </w:rPr>
      </w:pPr>
      <w:r w:rsidRPr="00E4441C">
        <w:rPr>
          <w:rFonts w:ascii="Arial" w:hAnsi="Arial" w:cs="Arial"/>
          <w:b/>
          <w:sz w:val="23"/>
          <w:szCs w:val="23"/>
        </w:rPr>
        <w:t>1.3</w:t>
      </w:r>
      <w:r w:rsidR="0038181B" w:rsidRPr="00E4441C">
        <w:rPr>
          <w:rFonts w:ascii="Arial" w:hAnsi="Arial" w:cs="Arial"/>
          <w:b/>
          <w:sz w:val="23"/>
          <w:szCs w:val="23"/>
        </w:rPr>
        <w:t xml:space="preserve"> </w:t>
      </w:r>
      <w:r w:rsidR="0038181B" w:rsidRPr="00E4441C">
        <w:rPr>
          <w:rFonts w:ascii="Arial" w:hAnsi="Arial" w:cs="Arial"/>
          <w:sz w:val="23"/>
          <w:szCs w:val="23"/>
        </w:rPr>
        <w:t>O</w:t>
      </w:r>
      <w:r w:rsidRPr="00E4441C">
        <w:rPr>
          <w:rFonts w:ascii="Arial" w:hAnsi="Arial" w:cs="Arial"/>
          <w:sz w:val="23"/>
          <w:szCs w:val="23"/>
        </w:rPr>
        <w:t xml:space="preserve"> ite</w:t>
      </w:r>
      <w:r w:rsidR="00DA4D4A" w:rsidRPr="00E4441C">
        <w:rPr>
          <w:rFonts w:ascii="Arial" w:hAnsi="Arial" w:cs="Arial"/>
          <w:sz w:val="23"/>
          <w:szCs w:val="23"/>
        </w:rPr>
        <w:t>m</w:t>
      </w:r>
      <w:r w:rsidRPr="00E4441C">
        <w:rPr>
          <w:rFonts w:ascii="Arial" w:hAnsi="Arial" w:cs="Arial"/>
          <w:sz w:val="23"/>
          <w:szCs w:val="23"/>
        </w:rPr>
        <w:t xml:space="preserve"> licitado dev</w:t>
      </w:r>
      <w:r w:rsidR="004D6820" w:rsidRPr="00E4441C">
        <w:rPr>
          <w:rFonts w:ascii="Arial" w:hAnsi="Arial" w:cs="Arial"/>
          <w:sz w:val="23"/>
          <w:szCs w:val="23"/>
        </w:rPr>
        <w:t>er</w:t>
      </w:r>
      <w:r w:rsidR="00DA4D4A" w:rsidRPr="00E4441C">
        <w:rPr>
          <w:rFonts w:ascii="Arial" w:hAnsi="Arial" w:cs="Arial"/>
          <w:sz w:val="23"/>
          <w:szCs w:val="23"/>
        </w:rPr>
        <w:t>á</w:t>
      </w:r>
      <w:r w:rsidR="004D6820" w:rsidRPr="00E4441C">
        <w:rPr>
          <w:rFonts w:ascii="Arial" w:hAnsi="Arial" w:cs="Arial"/>
          <w:sz w:val="23"/>
          <w:szCs w:val="23"/>
        </w:rPr>
        <w:t xml:space="preserve"> ser entregues em até </w:t>
      </w:r>
      <w:r w:rsidRPr="00E4441C">
        <w:rPr>
          <w:rFonts w:ascii="Arial" w:hAnsi="Arial" w:cs="Arial"/>
          <w:sz w:val="23"/>
          <w:szCs w:val="23"/>
        </w:rPr>
        <w:t>(</w:t>
      </w:r>
      <w:r w:rsidR="00FD3FC0" w:rsidRPr="00E4441C">
        <w:rPr>
          <w:rFonts w:ascii="Arial" w:hAnsi="Arial" w:cs="Arial"/>
          <w:sz w:val="23"/>
          <w:szCs w:val="23"/>
        </w:rPr>
        <w:t>30</w:t>
      </w:r>
      <w:r w:rsidRPr="00E4441C">
        <w:rPr>
          <w:rFonts w:ascii="Arial" w:hAnsi="Arial" w:cs="Arial"/>
          <w:sz w:val="23"/>
          <w:szCs w:val="23"/>
        </w:rPr>
        <w:t>)</w:t>
      </w:r>
      <w:r w:rsidR="00873577" w:rsidRPr="00E4441C">
        <w:rPr>
          <w:rFonts w:ascii="Arial" w:hAnsi="Arial" w:cs="Arial"/>
          <w:sz w:val="23"/>
          <w:szCs w:val="23"/>
        </w:rPr>
        <w:t xml:space="preserve"> </w:t>
      </w:r>
      <w:r w:rsidR="00FD3FC0" w:rsidRPr="00E4441C">
        <w:rPr>
          <w:rFonts w:ascii="Arial" w:hAnsi="Arial" w:cs="Arial"/>
          <w:sz w:val="23"/>
          <w:szCs w:val="23"/>
        </w:rPr>
        <w:t>trinta</w:t>
      </w:r>
      <w:r w:rsidRPr="00E4441C">
        <w:rPr>
          <w:rFonts w:ascii="Arial" w:hAnsi="Arial" w:cs="Arial"/>
          <w:sz w:val="23"/>
          <w:szCs w:val="23"/>
        </w:rPr>
        <w:t xml:space="preserve"> dias</w:t>
      </w:r>
      <w:r w:rsidR="004D6820" w:rsidRPr="00E4441C">
        <w:rPr>
          <w:rFonts w:ascii="Arial" w:hAnsi="Arial" w:cs="Arial"/>
          <w:sz w:val="23"/>
          <w:szCs w:val="23"/>
        </w:rPr>
        <w:t xml:space="preserve"> </w:t>
      </w:r>
      <w:r w:rsidRPr="00E4441C">
        <w:rPr>
          <w:rFonts w:ascii="Arial" w:hAnsi="Arial" w:cs="Arial"/>
          <w:sz w:val="23"/>
          <w:szCs w:val="23"/>
        </w:rPr>
        <w:t>após a emissão da</w:t>
      </w:r>
      <w:r w:rsidRPr="00DA4D4A">
        <w:rPr>
          <w:rFonts w:ascii="Arial" w:hAnsi="Arial" w:cs="Arial"/>
          <w:sz w:val="23"/>
          <w:szCs w:val="23"/>
        </w:rPr>
        <w:t xml:space="preserve"> Autorização de Fornecimento, na sede da </w:t>
      </w:r>
      <w:r w:rsidR="001C48D1" w:rsidRPr="00DA4D4A">
        <w:rPr>
          <w:rFonts w:ascii="Arial" w:hAnsi="Arial" w:cs="Arial"/>
          <w:sz w:val="23"/>
          <w:szCs w:val="23"/>
        </w:rPr>
        <w:t xml:space="preserve">Prefeitura Municipal </w:t>
      </w:r>
      <w:r w:rsidRPr="00DA4D4A">
        <w:rPr>
          <w:rFonts w:ascii="Arial" w:hAnsi="Arial" w:cs="Arial"/>
          <w:sz w:val="23"/>
          <w:szCs w:val="23"/>
        </w:rPr>
        <w:t xml:space="preserve">de Rio Fortuna, sito na </w:t>
      </w:r>
      <w:r w:rsidR="001C48D1" w:rsidRPr="00DA4D4A">
        <w:rPr>
          <w:rFonts w:ascii="Arial" w:hAnsi="Arial" w:cs="Arial"/>
          <w:sz w:val="23"/>
          <w:szCs w:val="23"/>
        </w:rPr>
        <w:t>Avenida Sete de Setembro</w:t>
      </w:r>
      <w:r w:rsidRPr="00DA4D4A">
        <w:rPr>
          <w:rFonts w:ascii="Arial" w:hAnsi="Arial" w:cs="Arial"/>
          <w:sz w:val="23"/>
          <w:szCs w:val="23"/>
        </w:rPr>
        <w:t xml:space="preserve">, </w:t>
      </w:r>
      <w:r w:rsidR="001C48D1" w:rsidRPr="00DA4D4A">
        <w:rPr>
          <w:rFonts w:ascii="Arial" w:hAnsi="Arial" w:cs="Arial"/>
          <w:sz w:val="23"/>
          <w:szCs w:val="23"/>
        </w:rPr>
        <w:t>1.175</w:t>
      </w:r>
      <w:r w:rsidRPr="00DA4D4A">
        <w:rPr>
          <w:rFonts w:ascii="Arial" w:hAnsi="Arial" w:cs="Arial"/>
          <w:sz w:val="23"/>
          <w:szCs w:val="23"/>
        </w:rPr>
        <w:t>, Centro, Rio Fortuna/SC</w:t>
      </w:r>
      <w:r w:rsidR="00225CC7" w:rsidRPr="00DA4D4A">
        <w:rPr>
          <w:rFonts w:ascii="Arial" w:hAnsi="Arial" w:cs="Arial"/>
          <w:sz w:val="23"/>
          <w:szCs w:val="23"/>
        </w:rPr>
        <w:t>, sendo que as despesas com seguro, frete, carga e descarga deverão estar inclusos no valor d</w:t>
      </w:r>
      <w:r w:rsidR="001C48D1" w:rsidRPr="00DA4D4A">
        <w:rPr>
          <w:rFonts w:ascii="Arial" w:hAnsi="Arial" w:cs="Arial"/>
          <w:sz w:val="23"/>
          <w:szCs w:val="23"/>
        </w:rPr>
        <w:t>os bens a serem entregues</w:t>
      </w:r>
      <w:r w:rsidR="00225CC7" w:rsidRPr="00DA4D4A">
        <w:rPr>
          <w:rFonts w:ascii="Arial" w:hAnsi="Arial" w:cs="Arial"/>
          <w:sz w:val="23"/>
          <w:szCs w:val="23"/>
        </w:rPr>
        <w:t xml:space="preserve">, ficando o </w:t>
      </w:r>
      <w:r w:rsidR="001C48D1" w:rsidRPr="00DA4D4A">
        <w:rPr>
          <w:rFonts w:ascii="Arial" w:hAnsi="Arial" w:cs="Arial"/>
          <w:sz w:val="23"/>
          <w:szCs w:val="23"/>
        </w:rPr>
        <w:t xml:space="preserve">Município </w:t>
      </w:r>
      <w:r w:rsidR="00225CC7" w:rsidRPr="00DA4D4A">
        <w:rPr>
          <w:rFonts w:ascii="Arial" w:hAnsi="Arial" w:cs="Arial"/>
          <w:sz w:val="23"/>
          <w:szCs w:val="23"/>
        </w:rPr>
        <w:t>de Rio Fortuna isento de quaisquer responsabilidades desta natureza.</w:t>
      </w:r>
    </w:p>
    <w:p w:rsidR="0038181B" w:rsidRPr="00DA4D4A" w:rsidRDefault="00225CC7" w:rsidP="0038181B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>1.4</w:t>
      </w:r>
      <w:r w:rsidR="0038181B" w:rsidRPr="00DA4D4A">
        <w:rPr>
          <w:rFonts w:ascii="Arial" w:hAnsi="Arial" w:cs="Arial"/>
          <w:b/>
          <w:sz w:val="23"/>
          <w:szCs w:val="23"/>
        </w:rPr>
        <w:t xml:space="preserve"> </w:t>
      </w:r>
      <w:r w:rsidR="0038181B" w:rsidRPr="00DA4D4A">
        <w:rPr>
          <w:rFonts w:ascii="Arial" w:hAnsi="Arial" w:cs="Arial"/>
          <w:sz w:val="23"/>
          <w:szCs w:val="23"/>
        </w:rPr>
        <w:t>O</w:t>
      </w:r>
      <w:r w:rsidR="0015712F" w:rsidRPr="00DA4D4A">
        <w:rPr>
          <w:rFonts w:ascii="Arial" w:hAnsi="Arial" w:cs="Arial"/>
          <w:sz w:val="23"/>
          <w:szCs w:val="23"/>
        </w:rPr>
        <w:t xml:space="preserve"> valor da contratação será o que resultar da proposta vencedora, resultante do preço total proposto. 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b/>
          <w:i/>
          <w:sz w:val="23"/>
          <w:szCs w:val="23"/>
        </w:rPr>
      </w:pPr>
      <w:r w:rsidRPr="00DA4D4A">
        <w:rPr>
          <w:rFonts w:ascii="Arial" w:hAnsi="Arial" w:cs="Arial"/>
          <w:b/>
          <w:i/>
          <w:sz w:val="23"/>
          <w:szCs w:val="23"/>
        </w:rPr>
        <w:t>II - DAS CONDIÇÕES DE PARTICIPAÇÃO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EA2E63" w:rsidRPr="00DA4D4A" w:rsidRDefault="00EA2E63" w:rsidP="00EA2E63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2.1 </w:t>
      </w:r>
      <w:r w:rsidRPr="00DA4D4A">
        <w:rPr>
          <w:rFonts w:ascii="Arial" w:eastAsia="Arial" w:hAnsi="Arial" w:cs="Arial"/>
          <w:sz w:val="23"/>
          <w:szCs w:val="23"/>
        </w:rPr>
        <w:t>Podem participar da presente licitação todas as pessoas jurídicas que cumprirem as regras da presente licitação e que sejam do ramo pertinente ao objeto licitado.</w:t>
      </w:r>
    </w:p>
    <w:p w:rsidR="00EA2E63" w:rsidRPr="00DA4D4A" w:rsidRDefault="00EA2E63" w:rsidP="00EA2E63">
      <w:pPr>
        <w:pStyle w:val="SemEspaamento"/>
        <w:jc w:val="both"/>
        <w:rPr>
          <w:rFonts w:ascii="Arial" w:eastAsia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2.2 </w:t>
      </w:r>
      <w:r w:rsidRPr="00DA4D4A">
        <w:rPr>
          <w:rFonts w:ascii="Arial" w:eastAsia="Arial" w:hAnsi="Arial" w:cs="Arial"/>
          <w:sz w:val="23"/>
          <w:szCs w:val="23"/>
        </w:rPr>
        <w:t>Os participantes deverão ter pleno conhecimento dos termos deste Edital e seus anexos e das condições do objeto da Licitação. Deverá ser verificado o local de entrega dos itens e o prazo de entrega contido no item 1.3 deste instrumento, não podendo ser invocado, em nenhum momento, desconhecimento destes pontos como elemento impeditivo para realização do objeto.</w:t>
      </w:r>
      <w:bookmarkStart w:id="0" w:name="page2"/>
      <w:bookmarkEnd w:id="0"/>
    </w:p>
    <w:p w:rsidR="00EA2E63" w:rsidRPr="00DA4D4A" w:rsidRDefault="00EA2E63" w:rsidP="00EA2E63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2.3 </w:t>
      </w:r>
      <w:r w:rsidRPr="00DA4D4A">
        <w:rPr>
          <w:rFonts w:ascii="Arial" w:eastAsia="Arial" w:hAnsi="Arial" w:cs="Arial"/>
          <w:sz w:val="23"/>
          <w:szCs w:val="23"/>
        </w:rPr>
        <w:t xml:space="preserve">Não </w:t>
      </w:r>
      <w:proofErr w:type="gramStart"/>
      <w:r w:rsidRPr="00DA4D4A">
        <w:rPr>
          <w:rFonts w:ascii="Arial" w:eastAsia="Arial" w:hAnsi="Arial" w:cs="Arial"/>
          <w:sz w:val="23"/>
          <w:szCs w:val="23"/>
        </w:rPr>
        <w:t>poderá participar</w:t>
      </w:r>
      <w:proofErr w:type="gramEnd"/>
      <w:r w:rsidRPr="00DA4D4A">
        <w:rPr>
          <w:rFonts w:ascii="Arial" w:eastAsia="Arial" w:hAnsi="Arial" w:cs="Arial"/>
          <w:sz w:val="23"/>
          <w:szCs w:val="23"/>
        </w:rPr>
        <w:t xml:space="preserve"> a empresa que tenha sido declarada inidônea ou que esteja cumprindo suspensão do direito de licitar ou contratar com a administração pública, por </w:t>
      </w:r>
      <w:r w:rsidRPr="00DA4D4A">
        <w:rPr>
          <w:rFonts w:ascii="Arial" w:eastAsia="Arial" w:hAnsi="Arial" w:cs="Arial"/>
          <w:sz w:val="23"/>
          <w:szCs w:val="23"/>
        </w:rPr>
        <w:lastRenderedPageBreak/>
        <w:t>qualquer órgão, em qualquer dos níveis da administração pública, dentro do território nacional, conforme as regras previstas nos incisos III e IV, do art. 87, da lei 8.666/93.</w:t>
      </w:r>
    </w:p>
    <w:p w:rsidR="00EA2E63" w:rsidRPr="00DA4D4A" w:rsidRDefault="00EA2E63" w:rsidP="00EA2E63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2.4 </w:t>
      </w:r>
      <w:proofErr w:type="gramStart"/>
      <w:r w:rsidRPr="00DA4D4A">
        <w:rPr>
          <w:rFonts w:ascii="Arial" w:eastAsia="Arial" w:hAnsi="Arial" w:cs="Arial"/>
          <w:sz w:val="23"/>
          <w:szCs w:val="23"/>
        </w:rPr>
        <w:t>É</w:t>
      </w:r>
      <w:proofErr w:type="gramEnd"/>
      <w:r w:rsidRPr="00DA4D4A">
        <w:rPr>
          <w:rFonts w:ascii="Arial" w:eastAsia="Arial" w:hAnsi="Arial" w:cs="Arial"/>
          <w:sz w:val="23"/>
          <w:szCs w:val="23"/>
        </w:rPr>
        <w:t xml:space="preserve"> vedada a participação de empresas em consórcio ou associação.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b/>
          <w:i/>
          <w:sz w:val="23"/>
          <w:szCs w:val="23"/>
        </w:rPr>
      </w:pPr>
      <w:r w:rsidRPr="00DA4D4A">
        <w:rPr>
          <w:rFonts w:ascii="Arial" w:hAnsi="Arial" w:cs="Arial"/>
          <w:b/>
          <w:i/>
          <w:sz w:val="23"/>
          <w:szCs w:val="23"/>
        </w:rPr>
        <w:t>III - DOS REQUISITOS PARA A APRESENTAÇÃO E ENVELOPES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3.1 </w:t>
      </w:r>
      <w:r w:rsidRPr="00DA4D4A">
        <w:rPr>
          <w:rFonts w:ascii="Arial" w:hAnsi="Arial" w:cs="Arial"/>
          <w:sz w:val="23"/>
          <w:szCs w:val="23"/>
        </w:rPr>
        <w:t xml:space="preserve">É condição para a participação na presente licitação </w:t>
      </w:r>
      <w:proofErr w:type="gramStart"/>
      <w:r w:rsidRPr="00DA4D4A">
        <w:rPr>
          <w:rFonts w:ascii="Arial" w:hAnsi="Arial" w:cs="Arial"/>
          <w:sz w:val="23"/>
          <w:szCs w:val="23"/>
        </w:rPr>
        <w:t>a</w:t>
      </w:r>
      <w:proofErr w:type="gramEnd"/>
      <w:r w:rsidRPr="00DA4D4A">
        <w:rPr>
          <w:rFonts w:ascii="Arial" w:hAnsi="Arial" w:cs="Arial"/>
          <w:sz w:val="23"/>
          <w:szCs w:val="23"/>
        </w:rPr>
        <w:t xml:space="preserve"> apresentação, em envelopes </w:t>
      </w:r>
      <w:r w:rsidRPr="00717698">
        <w:rPr>
          <w:rFonts w:ascii="Arial" w:hAnsi="Arial" w:cs="Arial"/>
          <w:sz w:val="23"/>
          <w:szCs w:val="23"/>
        </w:rPr>
        <w:t xml:space="preserve">separados, das Propostas de Preço e dos Documentos de Habilitação pelos proponentes, até as </w:t>
      </w:r>
      <w:r w:rsidR="00EA2E63" w:rsidRPr="00717698">
        <w:rPr>
          <w:rFonts w:ascii="Arial" w:hAnsi="Arial" w:cs="Arial"/>
          <w:b/>
          <w:sz w:val="23"/>
          <w:szCs w:val="23"/>
        </w:rPr>
        <w:t>0</w:t>
      </w:r>
      <w:r w:rsidR="00086519" w:rsidRPr="00717698">
        <w:rPr>
          <w:rFonts w:ascii="Arial" w:hAnsi="Arial" w:cs="Arial"/>
          <w:b/>
          <w:sz w:val="23"/>
          <w:szCs w:val="23"/>
        </w:rPr>
        <w:t>9</w:t>
      </w:r>
      <w:r w:rsidR="00E35262" w:rsidRPr="00717698">
        <w:rPr>
          <w:rFonts w:ascii="Arial" w:hAnsi="Arial" w:cs="Arial"/>
          <w:b/>
          <w:sz w:val="23"/>
          <w:szCs w:val="23"/>
        </w:rPr>
        <w:t>h30min</w:t>
      </w:r>
      <w:r w:rsidRPr="00717698">
        <w:rPr>
          <w:rFonts w:ascii="Arial" w:hAnsi="Arial" w:cs="Arial"/>
          <w:b/>
          <w:sz w:val="23"/>
          <w:szCs w:val="23"/>
        </w:rPr>
        <w:t xml:space="preserve"> (</w:t>
      </w:r>
      <w:r w:rsidR="00086519" w:rsidRPr="00717698">
        <w:rPr>
          <w:rFonts w:ascii="Arial" w:hAnsi="Arial" w:cs="Arial"/>
          <w:b/>
          <w:sz w:val="23"/>
          <w:szCs w:val="23"/>
        </w:rPr>
        <w:t xml:space="preserve">nove </w:t>
      </w:r>
      <w:r w:rsidRPr="00717698">
        <w:rPr>
          <w:rFonts w:ascii="Arial" w:hAnsi="Arial" w:cs="Arial"/>
          <w:b/>
          <w:sz w:val="23"/>
          <w:szCs w:val="23"/>
        </w:rPr>
        <w:t>horas</w:t>
      </w:r>
      <w:r w:rsidR="00E35262" w:rsidRPr="00717698">
        <w:rPr>
          <w:rFonts w:ascii="Arial" w:hAnsi="Arial" w:cs="Arial"/>
          <w:b/>
          <w:sz w:val="23"/>
          <w:szCs w:val="23"/>
        </w:rPr>
        <w:t xml:space="preserve"> e trinta minutos)</w:t>
      </w:r>
      <w:r w:rsidRPr="00717698">
        <w:rPr>
          <w:rFonts w:ascii="Arial" w:hAnsi="Arial" w:cs="Arial"/>
          <w:sz w:val="23"/>
          <w:szCs w:val="23"/>
        </w:rPr>
        <w:t xml:space="preserve">, do </w:t>
      </w:r>
      <w:r w:rsidRPr="00717698">
        <w:rPr>
          <w:rFonts w:ascii="Arial" w:hAnsi="Arial" w:cs="Arial"/>
          <w:b/>
          <w:sz w:val="23"/>
          <w:szCs w:val="23"/>
        </w:rPr>
        <w:t xml:space="preserve">dia </w:t>
      </w:r>
      <w:r w:rsidR="00BF25BA" w:rsidRPr="00717698">
        <w:rPr>
          <w:rFonts w:ascii="Arial" w:hAnsi="Arial" w:cs="Arial"/>
          <w:b/>
          <w:sz w:val="23"/>
          <w:szCs w:val="23"/>
        </w:rPr>
        <w:t>1</w:t>
      </w:r>
      <w:r w:rsidR="001D705D" w:rsidRPr="00717698">
        <w:rPr>
          <w:rFonts w:ascii="Arial" w:hAnsi="Arial" w:cs="Arial"/>
          <w:b/>
          <w:sz w:val="23"/>
          <w:szCs w:val="23"/>
        </w:rPr>
        <w:t>4</w:t>
      </w:r>
      <w:r w:rsidRPr="00717698">
        <w:rPr>
          <w:rFonts w:ascii="Arial" w:hAnsi="Arial" w:cs="Arial"/>
          <w:b/>
          <w:sz w:val="23"/>
          <w:szCs w:val="23"/>
        </w:rPr>
        <w:t xml:space="preserve"> de </w:t>
      </w:r>
      <w:r w:rsidR="00BF25BA" w:rsidRPr="00717698">
        <w:rPr>
          <w:rFonts w:ascii="Arial" w:hAnsi="Arial" w:cs="Arial"/>
          <w:b/>
          <w:sz w:val="23"/>
          <w:szCs w:val="23"/>
        </w:rPr>
        <w:t>ma</w:t>
      </w:r>
      <w:r w:rsidR="005238D6" w:rsidRPr="00717698">
        <w:rPr>
          <w:rFonts w:ascii="Arial" w:hAnsi="Arial" w:cs="Arial"/>
          <w:b/>
          <w:sz w:val="23"/>
          <w:szCs w:val="23"/>
        </w:rPr>
        <w:t>i</w:t>
      </w:r>
      <w:r w:rsidR="00BF25BA" w:rsidRPr="00717698">
        <w:rPr>
          <w:rFonts w:ascii="Arial" w:hAnsi="Arial" w:cs="Arial"/>
          <w:b/>
          <w:sz w:val="23"/>
          <w:szCs w:val="23"/>
        </w:rPr>
        <w:t>o</w:t>
      </w:r>
      <w:r w:rsidRPr="00717698">
        <w:rPr>
          <w:rFonts w:ascii="Arial" w:hAnsi="Arial" w:cs="Arial"/>
          <w:b/>
          <w:sz w:val="23"/>
          <w:szCs w:val="23"/>
        </w:rPr>
        <w:t xml:space="preserve"> de </w:t>
      </w:r>
      <w:r w:rsidR="00963628" w:rsidRPr="00717698">
        <w:rPr>
          <w:rFonts w:ascii="Arial" w:hAnsi="Arial" w:cs="Arial"/>
          <w:b/>
          <w:sz w:val="23"/>
          <w:szCs w:val="23"/>
        </w:rPr>
        <w:t>2020</w:t>
      </w:r>
      <w:r w:rsidRPr="00717698">
        <w:rPr>
          <w:rFonts w:ascii="Arial" w:hAnsi="Arial" w:cs="Arial"/>
          <w:sz w:val="23"/>
          <w:szCs w:val="23"/>
        </w:rPr>
        <w:t>, no Setor de Licitações desta Prefeitura. As propostas de preços deverão constar do Envelope nº 01 e os Documentos de Habilitação deverão constar do Envelope nº 02. Os envelopes devem estar lacrados, não devem ser transparentes e deverão ser identificados da seguinte forma:</w:t>
      </w:r>
    </w:p>
    <w:p w:rsidR="0038181B" w:rsidRPr="00DA4D4A" w:rsidRDefault="0038181B" w:rsidP="0038181B">
      <w:pPr>
        <w:pStyle w:val="SemEspaamento"/>
        <w:jc w:val="both"/>
        <w:rPr>
          <w:rFonts w:ascii="Arial" w:eastAsia="Arial" w:hAnsi="Arial" w:cs="Arial"/>
          <w:sz w:val="23"/>
          <w:szCs w:val="23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8"/>
        <w:gridCol w:w="700"/>
        <w:gridCol w:w="4328"/>
      </w:tblGrid>
      <w:tr w:rsidR="0038181B" w:rsidRPr="00DA4D4A" w:rsidTr="00F77769">
        <w:tc>
          <w:tcPr>
            <w:tcW w:w="4253" w:type="dxa"/>
            <w:tcBorders>
              <w:right w:val="single" w:sz="4" w:space="0" w:color="auto"/>
            </w:tcBorders>
            <w:shd w:val="pct25" w:color="000000" w:fill="FFFFFF"/>
          </w:tcPr>
          <w:p w:rsidR="0038181B" w:rsidRPr="00DA4D4A" w:rsidRDefault="0038181B" w:rsidP="003F25B2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A4D4A">
              <w:rPr>
                <w:rFonts w:ascii="Arial" w:hAnsi="Arial" w:cs="Arial"/>
                <w:b/>
                <w:sz w:val="23"/>
                <w:szCs w:val="23"/>
              </w:rPr>
              <w:t>ENVELOPE Nº 01 – PROPOSTA DE PREÇOS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8181B" w:rsidRPr="00DA4D4A" w:rsidRDefault="0038181B" w:rsidP="003F25B2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pct25" w:color="000000" w:fill="FFFFFF"/>
          </w:tcPr>
          <w:p w:rsidR="0038181B" w:rsidRPr="00DA4D4A" w:rsidRDefault="0038181B" w:rsidP="003F25B2">
            <w:pPr>
              <w:pStyle w:val="SemEspaamen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A4D4A">
              <w:rPr>
                <w:rFonts w:ascii="Arial" w:hAnsi="Arial" w:cs="Arial"/>
                <w:b/>
                <w:sz w:val="23"/>
                <w:szCs w:val="23"/>
              </w:rPr>
              <w:t>ENVELOPE Nº 02 – DOCUMENTOS PARA HABILITAÇÃO</w:t>
            </w:r>
          </w:p>
        </w:tc>
      </w:tr>
      <w:tr w:rsidR="0038181B" w:rsidRPr="00DA4D4A" w:rsidTr="00645819">
        <w:trPr>
          <w:trHeight w:val="1428"/>
        </w:trPr>
        <w:tc>
          <w:tcPr>
            <w:tcW w:w="4394" w:type="dxa"/>
            <w:tcBorders>
              <w:right w:val="single" w:sz="4" w:space="0" w:color="auto"/>
            </w:tcBorders>
          </w:tcPr>
          <w:p w:rsidR="0038181B" w:rsidRPr="00DA4D4A" w:rsidRDefault="0038181B" w:rsidP="003F25B2">
            <w:pPr>
              <w:pStyle w:val="SemEspaamen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A4D4A">
              <w:rPr>
                <w:rFonts w:ascii="Arial" w:hAnsi="Arial" w:cs="Arial"/>
                <w:b/>
                <w:sz w:val="23"/>
                <w:szCs w:val="23"/>
              </w:rPr>
              <w:t>MUNIC</w:t>
            </w:r>
            <w:r w:rsidR="00BF25BA" w:rsidRPr="00DA4D4A">
              <w:rPr>
                <w:rFonts w:ascii="Arial" w:hAnsi="Arial" w:cs="Arial"/>
                <w:b/>
                <w:sz w:val="23"/>
                <w:szCs w:val="23"/>
              </w:rPr>
              <w:t>ÍPIO</w:t>
            </w:r>
            <w:r w:rsidRPr="00DA4D4A">
              <w:rPr>
                <w:rFonts w:ascii="Arial" w:hAnsi="Arial" w:cs="Arial"/>
                <w:b/>
                <w:sz w:val="23"/>
                <w:szCs w:val="23"/>
              </w:rPr>
              <w:t xml:space="preserve"> DE RIO FORTUNA</w:t>
            </w:r>
          </w:p>
          <w:p w:rsidR="0038181B" w:rsidRPr="00DA4D4A" w:rsidRDefault="0038181B" w:rsidP="003F25B2">
            <w:pPr>
              <w:pStyle w:val="SemEspaamen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A4D4A">
              <w:rPr>
                <w:rFonts w:ascii="Arial" w:hAnsi="Arial" w:cs="Arial"/>
                <w:b/>
                <w:sz w:val="23"/>
                <w:szCs w:val="23"/>
              </w:rPr>
              <w:t xml:space="preserve">PREGÃO </w:t>
            </w:r>
            <w:r w:rsidR="00645819" w:rsidRPr="00DA4D4A">
              <w:rPr>
                <w:rFonts w:ascii="Arial" w:hAnsi="Arial" w:cs="Arial"/>
                <w:b/>
                <w:sz w:val="23"/>
                <w:szCs w:val="23"/>
              </w:rPr>
              <w:t xml:space="preserve">PRESENCIAL </w:t>
            </w:r>
            <w:r w:rsidRPr="00DA4D4A">
              <w:rPr>
                <w:rFonts w:ascii="Arial" w:hAnsi="Arial" w:cs="Arial"/>
                <w:b/>
                <w:sz w:val="23"/>
                <w:szCs w:val="23"/>
              </w:rPr>
              <w:t xml:space="preserve">Nº </w:t>
            </w:r>
            <w:r w:rsidR="00E51B4F" w:rsidRPr="00DA4D4A">
              <w:rPr>
                <w:rFonts w:ascii="Arial" w:hAnsi="Arial" w:cs="Arial"/>
                <w:b/>
                <w:sz w:val="23"/>
                <w:szCs w:val="23"/>
              </w:rPr>
              <w:t>017/2020</w:t>
            </w:r>
          </w:p>
          <w:p w:rsidR="0038181B" w:rsidRPr="00DA4D4A" w:rsidRDefault="0038181B" w:rsidP="003F25B2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A4D4A">
              <w:rPr>
                <w:rFonts w:ascii="Arial" w:hAnsi="Arial" w:cs="Arial"/>
                <w:sz w:val="23"/>
                <w:szCs w:val="23"/>
              </w:rPr>
              <w:t>Data e hora da abertura</w:t>
            </w:r>
          </w:p>
          <w:p w:rsidR="0038181B" w:rsidRPr="00DA4D4A" w:rsidRDefault="0038181B" w:rsidP="003F25B2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A4D4A">
              <w:rPr>
                <w:rFonts w:ascii="Arial" w:hAnsi="Arial" w:cs="Arial"/>
                <w:sz w:val="23"/>
                <w:szCs w:val="23"/>
              </w:rPr>
              <w:t>Nome e CPF ou Razão Social e CNPJ</w:t>
            </w:r>
          </w:p>
          <w:p w:rsidR="0038181B" w:rsidRPr="00DA4D4A" w:rsidRDefault="0038181B" w:rsidP="003F25B2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A4D4A">
              <w:rPr>
                <w:rFonts w:ascii="Arial" w:hAnsi="Arial" w:cs="Arial"/>
                <w:sz w:val="23"/>
                <w:szCs w:val="23"/>
              </w:rPr>
              <w:t>Endereço completo do licitante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8181B" w:rsidRPr="00DA4D4A" w:rsidRDefault="0038181B" w:rsidP="003F25B2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645819" w:rsidRPr="00DA4D4A" w:rsidRDefault="00645819" w:rsidP="00645819">
            <w:pPr>
              <w:pStyle w:val="SemEspaamen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A4D4A">
              <w:rPr>
                <w:rFonts w:ascii="Arial" w:hAnsi="Arial" w:cs="Arial"/>
                <w:b/>
                <w:sz w:val="23"/>
                <w:szCs w:val="23"/>
              </w:rPr>
              <w:t>MUNICÍPIO DE RIO FORTUNA</w:t>
            </w:r>
          </w:p>
          <w:p w:rsidR="00645819" w:rsidRPr="00DA4D4A" w:rsidRDefault="00645819" w:rsidP="00645819">
            <w:pPr>
              <w:pStyle w:val="SemEspaamen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A4D4A">
              <w:rPr>
                <w:rFonts w:ascii="Arial" w:hAnsi="Arial" w:cs="Arial"/>
                <w:b/>
                <w:sz w:val="23"/>
                <w:szCs w:val="23"/>
              </w:rPr>
              <w:t xml:space="preserve">PREGÃO PRESENCIAL Nº </w:t>
            </w:r>
            <w:r w:rsidR="00E51B4F" w:rsidRPr="00DA4D4A">
              <w:rPr>
                <w:rFonts w:ascii="Arial" w:hAnsi="Arial" w:cs="Arial"/>
                <w:b/>
                <w:sz w:val="23"/>
                <w:szCs w:val="23"/>
              </w:rPr>
              <w:t>017/2020</w:t>
            </w:r>
          </w:p>
          <w:p w:rsidR="0038181B" w:rsidRPr="00DA4D4A" w:rsidRDefault="0038181B" w:rsidP="003F25B2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A4D4A">
              <w:rPr>
                <w:rFonts w:ascii="Arial" w:hAnsi="Arial" w:cs="Arial"/>
                <w:sz w:val="23"/>
                <w:szCs w:val="23"/>
              </w:rPr>
              <w:t>Data e hora da abertura</w:t>
            </w:r>
          </w:p>
          <w:p w:rsidR="0038181B" w:rsidRPr="00DA4D4A" w:rsidRDefault="0038181B" w:rsidP="003F25B2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A4D4A">
              <w:rPr>
                <w:rFonts w:ascii="Arial" w:hAnsi="Arial" w:cs="Arial"/>
                <w:sz w:val="23"/>
                <w:szCs w:val="23"/>
              </w:rPr>
              <w:t>Nome e CPF ou Razão Social e CNPJ</w:t>
            </w:r>
          </w:p>
          <w:p w:rsidR="0038181B" w:rsidRPr="00DA4D4A" w:rsidRDefault="0038181B" w:rsidP="003F25B2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A4D4A">
              <w:rPr>
                <w:rFonts w:ascii="Arial" w:hAnsi="Arial" w:cs="Arial"/>
                <w:sz w:val="23"/>
                <w:szCs w:val="23"/>
              </w:rPr>
              <w:t>Endereço completo do licitante</w:t>
            </w:r>
          </w:p>
        </w:tc>
      </w:tr>
    </w:tbl>
    <w:p w:rsidR="0038181B" w:rsidRPr="00DA4D4A" w:rsidRDefault="0038181B" w:rsidP="0038181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3.2 </w:t>
      </w:r>
      <w:r w:rsidRPr="00DA4D4A">
        <w:rPr>
          <w:rFonts w:ascii="Arial" w:hAnsi="Arial" w:cs="Arial"/>
          <w:sz w:val="23"/>
          <w:szCs w:val="23"/>
        </w:rPr>
        <w:t>A entrega dos envelopes descritos no item 3.1 do presente instrumento, no dia e horário mencionado, significará a aceitação plena e irrestrita dos termos do presente Edital e seus anexos e das disposições das leis especiais, quando for o caso.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3.3 </w:t>
      </w:r>
      <w:r w:rsidRPr="00DA4D4A">
        <w:rPr>
          <w:rFonts w:ascii="Arial" w:hAnsi="Arial" w:cs="Arial"/>
          <w:sz w:val="23"/>
          <w:szCs w:val="23"/>
        </w:rPr>
        <w:t>Caso a indicação acima apresentar-se incompleta ou com algum erro de transcrição nos envelopes (proposta no envelope de documentação e vice-versa), tais fatos não constituirão motivo para exclusão da empresa do procedimento licitatório, desde que a incorreção apontada não cause dúvida ou não atrapalhe o andamento do processo.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3.4 </w:t>
      </w:r>
      <w:r w:rsidRPr="00DA4D4A">
        <w:rPr>
          <w:rFonts w:ascii="Arial" w:hAnsi="Arial" w:cs="Arial"/>
          <w:sz w:val="23"/>
          <w:szCs w:val="23"/>
        </w:rPr>
        <w:t xml:space="preserve">Em nenhuma hipótese serão recebidos os envelopes contendo a proposta de preços e </w:t>
      </w:r>
      <w:proofErr w:type="gramStart"/>
      <w:r w:rsidRPr="00DA4D4A">
        <w:rPr>
          <w:rFonts w:ascii="Arial" w:hAnsi="Arial" w:cs="Arial"/>
          <w:sz w:val="23"/>
          <w:szCs w:val="23"/>
        </w:rPr>
        <w:t>a documentação posteriormente ao prazo limite estabelecido neste Edital</w:t>
      </w:r>
      <w:proofErr w:type="gramEnd"/>
      <w:r w:rsidRPr="00DA4D4A">
        <w:rPr>
          <w:rFonts w:ascii="Arial" w:hAnsi="Arial" w:cs="Arial"/>
          <w:sz w:val="23"/>
          <w:szCs w:val="23"/>
        </w:rPr>
        <w:t>.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b/>
          <w:i/>
          <w:sz w:val="23"/>
          <w:szCs w:val="23"/>
        </w:rPr>
      </w:pPr>
      <w:r w:rsidRPr="00DA4D4A">
        <w:rPr>
          <w:rFonts w:ascii="Arial" w:hAnsi="Arial" w:cs="Arial"/>
          <w:b/>
          <w:i/>
          <w:sz w:val="23"/>
          <w:szCs w:val="23"/>
        </w:rPr>
        <w:t>IV - DA HABILITAÇÃO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4.1 </w:t>
      </w:r>
      <w:r w:rsidRPr="00DA4D4A">
        <w:rPr>
          <w:rFonts w:ascii="Arial" w:hAnsi="Arial" w:cs="Arial"/>
          <w:sz w:val="23"/>
          <w:szCs w:val="23"/>
        </w:rPr>
        <w:t xml:space="preserve">Para a habilitação das empresas faz-se necessária a apresentação, em via única, em envelope separado, não transparente e devidamente lacrado, denominado </w:t>
      </w:r>
      <w:r w:rsidRPr="00DA4D4A">
        <w:rPr>
          <w:rFonts w:ascii="Arial" w:hAnsi="Arial" w:cs="Arial"/>
          <w:b/>
          <w:sz w:val="23"/>
          <w:szCs w:val="23"/>
        </w:rPr>
        <w:t>ENVELOPE N° 02 – DOCUMENTOS PARA HABILITAÇÃO</w:t>
      </w:r>
      <w:r w:rsidRPr="00DA4D4A">
        <w:rPr>
          <w:rFonts w:ascii="Arial" w:hAnsi="Arial" w:cs="Arial"/>
          <w:sz w:val="23"/>
          <w:szCs w:val="23"/>
        </w:rPr>
        <w:t>, os seguintes documentos, devidamente validados, sob pena de inabilitação: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</w:p>
    <w:p w:rsidR="000F174D" w:rsidRPr="00DA4D4A" w:rsidRDefault="000F174D" w:rsidP="000F174D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DA4D4A">
        <w:rPr>
          <w:rFonts w:ascii="Arial" w:hAnsi="Arial" w:cs="Arial"/>
          <w:b/>
          <w:sz w:val="23"/>
          <w:szCs w:val="23"/>
          <w:u w:val="single"/>
        </w:rPr>
        <w:t>4.1.1 Habilitação Jurídica: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>4.1.1.1</w:t>
      </w:r>
      <w:r w:rsidRPr="00DA4D4A">
        <w:rPr>
          <w:rFonts w:ascii="Arial" w:hAnsi="Arial" w:cs="Arial"/>
          <w:sz w:val="23"/>
          <w:szCs w:val="23"/>
        </w:rPr>
        <w:t xml:space="preserve"> Registro Comercial, arquivado na Junta Comercial respectiva, no caso de Empresa Individual;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>4.1.1.2</w:t>
      </w:r>
      <w:r w:rsidRPr="00DA4D4A">
        <w:rPr>
          <w:rFonts w:ascii="Arial" w:hAnsi="Arial" w:cs="Arial"/>
          <w:sz w:val="23"/>
          <w:szCs w:val="23"/>
        </w:rPr>
        <w:t xml:space="preserve"> Ato Constitutivo, Estatuto ou Contrato Social em vigor, devidamente registrado na Junta Comercial, em se tratando de Sociedade Comercial; e, no caso de Sociedade por Ações, acompanhado dos documentos referentes às eleições de seus administradores;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>4.1.1.3</w:t>
      </w:r>
      <w:r w:rsidRPr="00DA4D4A">
        <w:rPr>
          <w:rFonts w:ascii="Arial" w:hAnsi="Arial" w:cs="Arial"/>
          <w:sz w:val="23"/>
          <w:szCs w:val="23"/>
        </w:rPr>
        <w:t xml:space="preserve"> Inscrição do Ato Constitutivo, no caso de Sociedades Civis, acompanhada de prova da Diretoria em Exercício, devidamente registrado em cartório;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lastRenderedPageBreak/>
        <w:t>4.1.1.4</w:t>
      </w:r>
      <w:r w:rsidRPr="00DA4D4A">
        <w:rPr>
          <w:rFonts w:ascii="Arial" w:hAnsi="Arial" w:cs="Arial"/>
          <w:sz w:val="23"/>
          <w:szCs w:val="23"/>
        </w:rPr>
        <w:t xml:space="preserve"> Decreto de autorização, em se tratando de Empresa ou Sociedade Estrangeira em funcionamento no País, e ato de registro ou autorização para funcionamento expedido pelo órgão competente, quando a atividade assim o exigir;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>4.1.1.5</w:t>
      </w:r>
      <w:r w:rsidRPr="00DA4D4A">
        <w:rPr>
          <w:rFonts w:ascii="Arial" w:hAnsi="Arial" w:cs="Arial"/>
          <w:sz w:val="23"/>
          <w:szCs w:val="23"/>
        </w:rPr>
        <w:t xml:space="preserve"> Cédula de Identidade em se tratando de pessoa física. 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sz w:val="23"/>
          <w:szCs w:val="23"/>
        </w:rPr>
        <w:t xml:space="preserve"> </w:t>
      </w:r>
    </w:p>
    <w:p w:rsidR="000F174D" w:rsidRPr="00DA4D4A" w:rsidRDefault="000F174D" w:rsidP="000F174D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DA4D4A">
        <w:rPr>
          <w:rFonts w:ascii="Arial" w:hAnsi="Arial" w:cs="Arial"/>
          <w:b/>
          <w:sz w:val="23"/>
          <w:szCs w:val="23"/>
          <w:u w:val="single"/>
        </w:rPr>
        <w:t>4.1.2 Regularidade Fiscal: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sz w:val="23"/>
          <w:szCs w:val="23"/>
        </w:rPr>
        <w:t xml:space="preserve"> 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>4.1.2.1</w:t>
      </w:r>
      <w:r w:rsidRPr="00DA4D4A">
        <w:rPr>
          <w:rFonts w:ascii="Arial" w:hAnsi="Arial" w:cs="Arial"/>
          <w:sz w:val="23"/>
          <w:szCs w:val="23"/>
        </w:rPr>
        <w:t xml:space="preserve"> Prova de inscrição no Cadastro Nacional de Pessoa Jurídica (CNPJ);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>4.1.2.2</w:t>
      </w:r>
      <w:r w:rsidRPr="00DA4D4A">
        <w:rPr>
          <w:rFonts w:ascii="Arial" w:hAnsi="Arial" w:cs="Arial"/>
          <w:sz w:val="23"/>
          <w:szCs w:val="23"/>
        </w:rPr>
        <w:t xml:space="preserve"> Prova de regularidade relativa às contribuições sociais e/ou Seguridade Social, e regularidade fiscal para com a Fazenda Federal e à Dívida Ativa da União, fornecida conjuntamente pela com a Certidão Relativa aos Tributos Federais e à Dívida Ativa da União;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>4.1.2.3</w:t>
      </w:r>
      <w:r w:rsidRPr="00DA4D4A">
        <w:rPr>
          <w:rFonts w:ascii="Arial" w:hAnsi="Arial" w:cs="Arial"/>
          <w:sz w:val="23"/>
          <w:szCs w:val="23"/>
        </w:rPr>
        <w:t xml:space="preserve"> Prova de regularidade para com </w:t>
      </w:r>
      <w:proofErr w:type="gramStart"/>
      <w:r w:rsidRPr="00DA4D4A">
        <w:rPr>
          <w:rFonts w:ascii="Arial" w:hAnsi="Arial" w:cs="Arial"/>
          <w:sz w:val="23"/>
          <w:szCs w:val="23"/>
        </w:rPr>
        <w:t>à</w:t>
      </w:r>
      <w:proofErr w:type="gramEnd"/>
      <w:r w:rsidRPr="00DA4D4A">
        <w:rPr>
          <w:rFonts w:ascii="Arial" w:hAnsi="Arial" w:cs="Arial"/>
          <w:sz w:val="23"/>
          <w:szCs w:val="23"/>
        </w:rPr>
        <w:t xml:space="preserve"> Fazenda Estadual;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>4.1.2.4</w:t>
      </w:r>
      <w:r w:rsidRPr="00DA4D4A">
        <w:rPr>
          <w:rFonts w:ascii="Arial" w:hAnsi="Arial" w:cs="Arial"/>
          <w:sz w:val="23"/>
          <w:szCs w:val="23"/>
        </w:rPr>
        <w:t xml:space="preserve"> Prova de Regularidade para com a Fazenda Municipal, com relação à regularidade fiscal Municipal;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>4.1.2.5</w:t>
      </w:r>
      <w:r w:rsidRPr="00DA4D4A">
        <w:rPr>
          <w:rFonts w:ascii="Arial" w:hAnsi="Arial" w:cs="Arial"/>
          <w:sz w:val="23"/>
          <w:szCs w:val="23"/>
        </w:rPr>
        <w:t xml:space="preserve"> Prova de regularidade relativa ao Fundo de Garantia por Tempo de Serviço (FGTS) – CRS;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>4.1.2.6</w:t>
      </w:r>
      <w:r w:rsidRPr="00DA4D4A">
        <w:rPr>
          <w:rFonts w:ascii="Arial" w:hAnsi="Arial" w:cs="Arial"/>
          <w:sz w:val="23"/>
          <w:szCs w:val="23"/>
        </w:rPr>
        <w:t xml:space="preserve"> Certidão Negativa de Débitos Trabalhistas (CNDT);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>4.1.2.7</w:t>
      </w:r>
      <w:r w:rsidRPr="00DA4D4A">
        <w:rPr>
          <w:rFonts w:ascii="Arial" w:hAnsi="Arial" w:cs="Arial"/>
          <w:sz w:val="23"/>
          <w:szCs w:val="23"/>
        </w:rPr>
        <w:t xml:space="preserve"> Alvará de Localização e Funcionamento. 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</w:p>
    <w:p w:rsidR="000F174D" w:rsidRPr="00DA4D4A" w:rsidRDefault="000F174D" w:rsidP="000F174D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DA4D4A">
        <w:rPr>
          <w:rFonts w:ascii="Arial" w:hAnsi="Arial" w:cs="Arial"/>
          <w:b/>
          <w:sz w:val="23"/>
          <w:szCs w:val="23"/>
          <w:u w:val="single"/>
        </w:rPr>
        <w:t>4.1.3 Regularidade Social: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>4.1.3.1</w:t>
      </w:r>
      <w:r w:rsidRPr="00DA4D4A">
        <w:rPr>
          <w:rFonts w:ascii="Arial" w:hAnsi="Arial" w:cs="Arial"/>
          <w:sz w:val="23"/>
          <w:szCs w:val="23"/>
        </w:rPr>
        <w:t xml:space="preserve"> Declaração emitida pela Empresa atestando que atende ao inciso XXXIII, art. 7º da Constituição Federal (proibição de trabalho noturno, perigoso ou insalubre aos menores de dezoito e de qualquer trabalho a menores de quatorze anos, salvo condição de aprendiz) – modelo de uso facultativo (Anexo V);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>4.1.3.2</w:t>
      </w:r>
      <w:r w:rsidRPr="00DA4D4A">
        <w:rPr>
          <w:rFonts w:ascii="Arial" w:hAnsi="Arial" w:cs="Arial"/>
          <w:sz w:val="23"/>
          <w:szCs w:val="23"/>
        </w:rPr>
        <w:t xml:space="preserve"> Declaração de inexistência de fato impeditivo, nos termos do artigo 32 - Parágrafo 2º, da Lei Federal nº 8.666/93, alterado pela Lei n° 9.648/98 – modelo de uso facultativo (Anexo IV). 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</w:p>
    <w:p w:rsidR="000F174D" w:rsidRPr="00DA4D4A" w:rsidRDefault="000F174D" w:rsidP="000F174D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DA4D4A">
        <w:rPr>
          <w:rFonts w:ascii="Arial" w:hAnsi="Arial" w:cs="Arial"/>
          <w:b/>
          <w:sz w:val="23"/>
          <w:szCs w:val="23"/>
          <w:u w:val="single"/>
        </w:rPr>
        <w:t>4.1.4 Qualificação Econômico-Financeira: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sz w:val="23"/>
          <w:szCs w:val="23"/>
        </w:rPr>
        <w:t xml:space="preserve"> 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>4.1.4.1</w:t>
      </w:r>
      <w:r w:rsidRPr="00DA4D4A">
        <w:rPr>
          <w:rFonts w:ascii="Arial" w:hAnsi="Arial" w:cs="Arial"/>
          <w:sz w:val="23"/>
          <w:szCs w:val="23"/>
        </w:rPr>
        <w:t xml:space="preserve"> Certidão Negativa de Falência e Concordata ou Recuperação Judicial expedida pelo distribuidor da sede da Pessoa Jurídica. 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>4.1.4.1.1</w:t>
      </w:r>
      <w:r w:rsidRPr="00DA4D4A">
        <w:rPr>
          <w:rFonts w:ascii="Arial" w:hAnsi="Arial" w:cs="Arial"/>
          <w:sz w:val="23"/>
          <w:szCs w:val="23"/>
        </w:rPr>
        <w:t xml:space="preserve"> Considerando a implantação do sistema </w:t>
      </w:r>
      <w:proofErr w:type="spellStart"/>
      <w:r w:rsidRPr="00DA4D4A">
        <w:rPr>
          <w:rFonts w:ascii="Arial" w:hAnsi="Arial" w:cs="Arial"/>
          <w:sz w:val="23"/>
          <w:szCs w:val="23"/>
        </w:rPr>
        <w:t>e-proc</w:t>
      </w:r>
      <w:proofErr w:type="spellEnd"/>
      <w:r w:rsidRPr="00DA4D4A">
        <w:rPr>
          <w:rFonts w:ascii="Arial" w:hAnsi="Arial" w:cs="Arial"/>
          <w:sz w:val="23"/>
          <w:szCs w:val="23"/>
        </w:rPr>
        <w:t xml:space="preserve"> no Poder Judiciário de Santa Catarina, a partir de 01/04/</w:t>
      </w:r>
      <w:r w:rsidR="00963628" w:rsidRPr="00DA4D4A">
        <w:rPr>
          <w:rFonts w:ascii="Arial" w:hAnsi="Arial" w:cs="Arial"/>
          <w:sz w:val="23"/>
          <w:szCs w:val="23"/>
        </w:rPr>
        <w:t>2019</w:t>
      </w:r>
      <w:r w:rsidRPr="00DA4D4A">
        <w:rPr>
          <w:rFonts w:ascii="Arial" w:hAnsi="Arial" w:cs="Arial"/>
          <w:sz w:val="23"/>
          <w:szCs w:val="23"/>
        </w:rPr>
        <w:t xml:space="preserve">, as certidões de "Falência, Concordata e Recuperação Judicial" deverão ser solicitadas tanto no sistema </w:t>
      </w:r>
      <w:proofErr w:type="spellStart"/>
      <w:r w:rsidRPr="00DA4D4A">
        <w:rPr>
          <w:rFonts w:ascii="Arial" w:hAnsi="Arial" w:cs="Arial"/>
          <w:sz w:val="23"/>
          <w:szCs w:val="23"/>
        </w:rPr>
        <w:t>e-proc</w:t>
      </w:r>
      <w:proofErr w:type="spellEnd"/>
      <w:r w:rsidRPr="00DA4D4A">
        <w:rPr>
          <w:rFonts w:ascii="Arial" w:hAnsi="Arial" w:cs="Arial"/>
          <w:sz w:val="23"/>
          <w:szCs w:val="23"/>
        </w:rPr>
        <w:t xml:space="preserve"> quanto no SAJ. As duas certidões deverão ser apresentadas conjuntamente, caso contrário não terão validade.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>4.1.4.1.2</w:t>
      </w:r>
      <w:r w:rsidRPr="00DA4D4A">
        <w:rPr>
          <w:rFonts w:ascii="Arial" w:hAnsi="Arial" w:cs="Arial"/>
          <w:sz w:val="23"/>
          <w:szCs w:val="23"/>
        </w:rPr>
        <w:t xml:space="preserve"> Em se tratando de licitantes localizados em outros estados, inexistindo filiais localizadas em Santa Catarina, deve-se proceder com a emissão de certidão de acordo com as exigências do Tribunal daquela região.</w:t>
      </w:r>
    </w:p>
    <w:p w:rsidR="003E7585" w:rsidRPr="00DA4D4A" w:rsidRDefault="003E7585" w:rsidP="003E7585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3E7585" w:rsidRPr="00DA4D4A" w:rsidRDefault="003E7585" w:rsidP="003E7585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DA4D4A">
        <w:rPr>
          <w:rFonts w:ascii="Arial" w:hAnsi="Arial" w:cs="Arial"/>
          <w:b/>
          <w:sz w:val="23"/>
          <w:szCs w:val="23"/>
          <w:u w:val="single"/>
        </w:rPr>
        <w:t>4.1.5 Outros:</w:t>
      </w:r>
    </w:p>
    <w:p w:rsidR="003E7585" w:rsidRPr="00DA4D4A" w:rsidRDefault="003E7585" w:rsidP="003E7585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sz w:val="23"/>
          <w:szCs w:val="23"/>
        </w:rPr>
        <w:t xml:space="preserve"> </w:t>
      </w:r>
    </w:p>
    <w:p w:rsidR="003E7585" w:rsidRPr="00DA4D4A" w:rsidRDefault="003E7585" w:rsidP="003E7585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>4.1.5.1</w:t>
      </w:r>
      <w:r w:rsidRPr="00DA4D4A">
        <w:rPr>
          <w:rFonts w:ascii="Arial" w:hAnsi="Arial" w:cs="Arial"/>
          <w:sz w:val="23"/>
          <w:szCs w:val="23"/>
        </w:rPr>
        <w:t xml:space="preserve"> Declaração emitida pelo fabricante de que a proponente é concessionária autorizada da marca ofertada conforme disposição legal, Lei nº 6.279/1979.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sz w:val="23"/>
          <w:szCs w:val="23"/>
        </w:rPr>
        <w:t xml:space="preserve"> 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4.2 </w:t>
      </w:r>
      <w:r w:rsidRPr="00DA4D4A">
        <w:rPr>
          <w:rFonts w:ascii="Arial" w:hAnsi="Arial" w:cs="Arial"/>
          <w:sz w:val="23"/>
          <w:szCs w:val="23"/>
        </w:rPr>
        <w:t xml:space="preserve">A presente documentação, devidamente atualizada, poderá ser apresentada em original, por qualquer processo de cópia autenticada por cartório competente ou por </w:t>
      </w:r>
      <w:r w:rsidRPr="00DA4D4A">
        <w:rPr>
          <w:rFonts w:ascii="Arial" w:hAnsi="Arial" w:cs="Arial"/>
          <w:sz w:val="23"/>
          <w:szCs w:val="23"/>
        </w:rPr>
        <w:lastRenderedPageBreak/>
        <w:t>servidor da administração do Município, caso em que devem estar presentes os originais ou publicação em órgão de imprensa oficial.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4.3 </w:t>
      </w:r>
      <w:r w:rsidRPr="00DA4D4A">
        <w:rPr>
          <w:rFonts w:ascii="Arial" w:hAnsi="Arial" w:cs="Arial"/>
          <w:sz w:val="23"/>
          <w:szCs w:val="23"/>
        </w:rPr>
        <w:t>Não serão aceitas fotocópias efetuadas em aparelhos de fax, bem como aquelas que se encontrarem ilegíveis, rasuras, ressalvas ou emendas.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DA4D4A">
        <w:rPr>
          <w:rFonts w:ascii="Arial" w:hAnsi="Arial" w:cs="Arial"/>
          <w:b/>
          <w:sz w:val="23"/>
          <w:szCs w:val="23"/>
        </w:rPr>
        <w:t xml:space="preserve">4.4 </w:t>
      </w:r>
      <w:r w:rsidRPr="00DA4D4A">
        <w:rPr>
          <w:rFonts w:ascii="Arial" w:hAnsi="Arial" w:cs="Arial"/>
          <w:sz w:val="23"/>
          <w:szCs w:val="23"/>
        </w:rPr>
        <w:t>Pregoeiro</w:t>
      </w:r>
      <w:proofErr w:type="gramEnd"/>
      <w:r w:rsidRPr="00DA4D4A">
        <w:rPr>
          <w:rFonts w:ascii="Arial" w:hAnsi="Arial" w:cs="Arial"/>
          <w:sz w:val="23"/>
          <w:szCs w:val="23"/>
        </w:rPr>
        <w:t xml:space="preserve"> e Equipe de Apoio poderão consultar ao serviço de verificação de autenticidade das Certidões emitidas pela Internet, ficando a licitante dispensada de autenticá-la, no caso de cópia das mesmas.</w:t>
      </w:r>
    </w:p>
    <w:p w:rsidR="000F174D" w:rsidRPr="00DA4D4A" w:rsidRDefault="000F174D" w:rsidP="000F174D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b/>
          <w:i/>
          <w:sz w:val="23"/>
          <w:szCs w:val="23"/>
        </w:rPr>
      </w:pPr>
      <w:r w:rsidRPr="00DA4D4A">
        <w:rPr>
          <w:rFonts w:ascii="Arial" w:hAnsi="Arial" w:cs="Arial"/>
          <w:b/>
          <w:i/>
          <w:sz w:val="23"/>
          <w:szCs w:val="23"/>
        </w:rPr>
        <w:t>V - DAS FORMAS DE APRESENTAÇÃO DAS PROPOSTAS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D5B96" w:rsidRPr="00DA4D4A" w:rsidRDefault="003D5B96" w:rsidP="003D5B96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5.1 </w:t>
      </w:r>
      <w:r w:rsidRPr="00DA4D4A">
        <w:rPr>
          <w:rFonts w:ascii="Arial" w:eastAsia="Arial" w:hAnsi="Arial" w:cs="Arial"/>
          <w:sz w:val="23"/>
          <w:szCs w:val="23"/>
        </w:rPr>
        <w:t xml:space="preserve">Os licitantes deverão apresentar proposta ao objeto, em via única, </w:t>
      </w:r>
      <w:r w:rsidRPr="00DA4D4A">
        <w:rPr>
          <w:rFonts w:ascii="Arial" w:eastAsia="Arial" w:hAnsi="Arial" w:cs="Arial"/>
          <w:b/>
          <w:bCs/>
          <w:sz w:val="23"/>
          <w:szCs w:val="23"/>
          <w:u w:val="single"/>
        </w:rPr>
        <w:t>datilografada ou emitida por computador</w:t>
      </w:r>
      <w:r w:rsidRPr="00DA4D4A">
        <w:rPr>
          <w:rFonts w:ascii="Arial" w:eastAsia="Arial" w:hAnsi="Arial" w:cs="Arial"/>
          <w:sz w:val="23"/>
          <w:szCs w:val="23"/>
        </w:rPr>
        <w:t>, sem cotações alternativas, emendas, rasuras ou entrelinhas; suas folhas devem estar devidamente rubricadas e a última assinada por pessoa legalmente habilitada com poderes para comprometer-se pela empresa licitante, dela devendo constar:</w:t>
      </w:r>
    </w:p>
    <w:p w:rsidR="003D5B96" w:rsidRPr="00DA4D4A" w:rsidRDefault="003D5B96" w:rsidP="003D5B96">
      <w:pPr>
        <w:pStyle w:val="SemEspaamento"/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a) </w:t>
      </w:r>
      <w:r w:rsidRPr="00DA4D4A">
        <w:rPr>
          <w:rFonts w:ascii="Arial" w:eastAsia="Arial" w:hAnsi="Arial" w:cs="Arial"/>
          <w:sz w:val="23"/>
          <w:szCs w:val="23"/>
        </w:rPr>
        <w:t>Razão Social, número do CNPJ e endereço completo;</w:t>
      </w:r>
    </w:p>
    <w:p w:rsidR="003D5B96" w:rsidRPr="00DA4D4A" w:rsidRDefault="003D5B96" w:rsidP="003D5B96">
      <w:pPr>
        <w:pStyle w:val="SemEspaamento"/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b) </w:t>
      </w:r>
      <w:r w:rsidRPr="00DA4D4A">
        <w:rPr>
          <w:rFonts w:ascii="Arial" w:eastAsia="Arial" w:hAnsi="Arial" w:cs="Arial"/>
          <w:sz w:val="23"/>
          <w:szCs w:val="23"/>
        </w:rPr>
        <w:t xml:space="preserve">Descrição dos itens que compõem o objeto, contendo </w:t>
      </w:r>
      <w:r w:rsidR="00796296" w:rsidRPr="00DA4D4A">
        <w:rPr>
          <w:rFonts w:ascii="Arial" w:eastAsia="Arial" w:hAnsi="Arial" w:cs="Arial"/>
          <w:b/>
          <w:sz w:val="23"/>
          <w:szCs w:val="23"/>
          <w:u w:val="single"/>
        </w:rPr>
        <w:t>MARCA e MODELO</w:t>
      </w:r>
      <w:r w:rsidRPr="00DA4D4A">
        <w:rPr>
          <w:rFonts w:ascii="Arial" w:eastAsia="Arial" w:hAnsi="Arial" w:cs="Arial"/>
          <w:sz w:val="23"/>
          <w:szCs w:val="23"/>
        </w:rPr>
        <w:t>, quantidade, preço unitário e total para os itens de acordo com a descrição e quantidade previstas no item 1.1 deste Edital, respeitando os preços unitários máximos do referido item, bem como o valor global máximo estipulado no Item 1.2 deste Edital;</w:t>
      </w:r>
    </w:p>
    <w:p w:rsidR="003D5B96" w:rsidRPr="00DA4D4A" w:rsidRDefault="003D5B96" w:rsidP="003D5B96">
      <w:pPr>
        <w:pStyle w:val="SemEspaamento"/>
        <w:jc w:val="both"/>
        <w:rPr>
          <w:rFonts w:ascii="Arial" w:eastAsia="Arial" w:hAnsi="Arial" w:cs="Arial"/>
          <w:b/>
          <w:bCs/>
          <w:sz w:val="23"/>
          <w:szCs w:val="23"/>
        </w:rPr>
      </w:pPr>
      <w:bookmarkStart w:id="1" w:name="page4"/>
      <w:bookmarkEnd w:id="1"/>
      <w:r w:rsidRPr="00DA4D4A">
        <w:rPr>
          <w:rFonts w:ascii="Arial" w:eastAsia="Arial" w:hAnsi="Arial" w:cs="Arial"/>
          <w:b/>
          <w:sz w:val="23"/>
          <w:szCs w:val="23"/>
        </w:rPr>
        <w:t xml:space="preserve">c) </w:t>
      </w:r>
      <w:r w:rsidRPr="00DA4D4A">
        <w:rPr>
          <w:rFonts w:ascii="Arial" w:eastAsia="Arial" w:hAnsi="Arial" w:cs="Arial"/>
          <w:sz w:val="23"/>
          <w:szCs w:val="23"/>
        </w:rPr>
        <w:t>Apresentação do total geral da proposta em algarismos e por extenso, prevalecendo este último em caso de divergência;</w:t>
      </w:r>
    </w:p>
    <w:p w:rsidR="003D5B96" w:rsidRPr="00DA4D4A" w:rsidRDefault="003D5B96" w:rsidP="003D5B96">
      <w:pPr>
        <w:pStyle w:val="SemEspaamento"/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d) </w:t>
      </w:r>
      <w:r w:rsidRPr="00DA4D4A">
        <w:rPr>
          <w:rFonts w:ascii="Arial" w:eastAsia="Arial" w:hAnsi="Arial" w:cs="Arial"/>
          <w:sz w:val="23"/>
          <w:szCs w:val="23"/>
        </w:rPr>
        <w:t xml:space="preserve">Validade mínima da proposta de 60 (sessenta) dias a contar da data de entrega dos envelopes de proposta e documentação, estipulada no preâmbulo deste Edital. </w:t>
      </w:r>
      <w:r w:rsidRPr="00DA4D4A">
        <w:rPr>
          <w:rFonts w:ascii="Arial" w:eastAsia="Arial" w:hAnsi="Arial" w:cs="Arial"/>
          <w:i/>
          <w:sz w:val="23"/>
          <w:szCs w:val="23"/>
          <w:u w:val="single"/>
        </w:rPr>
        <w:t>Observação:</w:t>
      </w:r>
      <w:r w:rsidRPr="00DA4D4A">
        <w:rPr>
          <w:rFonts w:ascii="Arial" w:eastAsia="Arial" w:hAnsi="Arial" w:cs="Arial"/>
          <w:sz w:val="23"/>
          <w:szCs w:val="23"/>
        </w:rPr>
        <w:t xml:space="preserve"> O referido prazo ficará suspenso caso haja interposição de recursos;</w:t>
      </w:r>
    </w:p>
    <w:p w:rsidR="003D5B96" w:rsidRPr="00DA4D4A" w:rsidRDefault="003D5B96" w:rsidP="003D5B96">
      <w:pPr>
        <w:pStyle w:val="SemEspaamento"/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e) </w:t>
      </w:r>
      <w:r w:rsidRPr="00DA4D4A">
        <w:rPr>
          <w:rFonts w:ascii="Arial" w:eastAsia="Arial" w:hAnsi="Arial" w:cs="Arial"/>
          <w:sz w:val="23"/>
          <w:szCs w:val="23"/>
        </w:rPr>
        <w:t>Declaração de que os preços propostos compreendem todos os equipamentos, materiais, transporte, entrega e encargos necessários a sua completa realização;</w:t>
      </w:r>
    </w:p>
    <w:p w:rsidR="003D5B96" w:rsidRPr="00DA4D4A" w:rsidRDefault="003D5B96" w:rsidP="003D5B96">
      <w:pPr>
        <w:pStyle w:val="SemEspaamento"/>
        <w:jc w:val="both"/>
        <w:rPr>
          <w:rFonts w:ascii="Arial" w:eastAsia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f) </w:t>
      </w:r>
      <w:r w:rsidRPr="00DA4D4A">
        <w:rPr>
          <w:rFonts w:ascii="Arial" w:eastAsia="Arial" w:hAnsi="Arial" w:cs="Arial"/>
          <w:sz w:val="23"/>
          <w:szCs w:val="23"/>
        </w:rPr>
        <w:t>Declaração de que os produtos serão fornecidos de acordo com as descrições técnicas detalhadas no item 1.1 deste edital, bem como, com as normas de segurança, padrões de qualidade e no prazo solicitado.</w:t>
      </w:r>
    </w:p>
    <w:p w:rsidR="0075496E" w:rsidRPr="00DA4D4A" w:rsidRDefault="0075496E" w:rsidP="003D5B96">
      <w:pPr>
        <w:pStyle w:val="SemEspaamento"/>
        <w:jc w:val="both"/>
        <w:rPr>
          <w:rFonts w:ascii="Arial" w:eastAsia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sz w:val="23"/>
          <w:szCs w:val="23"/>
        </w:rPr>
        <w:t xml:space="preserve">g) </w:t>
      </w:r>
      <w:r w:rsidR="00B83ED6" w:rsidRPr="00DA4D4A">
        <w:rPr>
          <w:rFonts w:ascii="Arial" w:eastAsia="Arial" w:hAnsi="Arial" w:cs="Arial"/>
          <w:sz w:val="23"/>
          <w:szCs w:val="23"/>
        </w:rPr>
        <w:t>Juntamente com a proposta de preços, para cada item cotado, a empresa</w:t>
      </w:r>
      <w:r w:rsidR="00202BE8" w:rsidRPr="00DA4D4A">
        <w:rPr>
          <w:rFonts w:ascii="Arial" w:eastAsia="Arial" w:hAnsi="Arial" w:cs="Arial"/>
          <w:sz w:val="23"/>
          <w:szCs w:val="23"/>
        </w:rPr>
        <w:t xml:space="preserve"> participante deverá apresentar prospectos/folders/catálogos que exiba o </w:t>
      </w:r>
      <w:r w:rsidR="009873F8" w:rsidRPr="00DA4D4A">
        <w:rPr>
          <w:rFonts w:ascii="Arial" w:eastAsia="Arial" w:hAnsi="Arial" w:cs="Arial"/>
          <w:sz w:val="23"/>
          <w:szCs w:val="23"/>
        </w:rPr>
        <w:t>veículo</w:t>
      </w:r>
      <w:r w:rsidR="00202BE8" w:rsidRPr="00DA4D4A">
        <w:rPr>
          <w:rFonts w:ascii="Arial" w:eastAsia="Arial" w:hAnsi="Arial" w:cs="Arial"/>
          <w:sz w:val="23"/>
          <w:szCs w:val="23"/>
        </w:rPr>
        <w:t xml:space="preserve"> e suas especificações técnicas, conforme descrito no “Anexo I”, sob pena de desclassificação da proposta.</w:t>
      </w:r>
      <w:r w:rsidR="00034B4F" w:rsidRPr="00DA4D4A">
        <w:rPr>
          <w:rFonts w:ascii="Arial" w:eastAsia="Arial" w:hAnsi="Arial" w:cs="Arial"/>
          <w:sz w:val="23"/>
          <w:szCs w:val="23"/>
        </w:rPr>
        <w:t xml:space="preserve"> É de suma importância que estas especificações venham destacadas, para </w:t>
      </w:r>
      <w:proofErr w:type="gramStart"/>
      <w:r w:rsidR="00034B4F" w:rsidRPr="00DA4D4A">
        <w:rPr>
          <w:rFonts w:ascii="Arial" w:eastAsia="Arial" w:hAnsi="Arial" w:cs="Arial"/>
          <w:sz w:val="23"/>
          <w:szCs w:val="23"/>
        </w:rPr>
        <w:t>agilizar</w:t>
      </w:r>
      <w:proofErr w:type="gramEnd"/>
      <w:r w:rsidR="00034B4F" w:rsidRPr="00DA4D4A">
        <w:rPr>
          <w:rFonts w:ascii="Arial" w:eastAsia="Arial" w:hAnsi="Arial" w:cs="Arial"/>
          <w:sz w:val="23"/>
          <w:szCs w:val="23"/>
        </w:rPr>
        <w:t xml:space="preserve"> o andamento do Processo de Licitação. </w:t>
      </w:r>
    </w:p>
    <w:p w:rsidR="002E3362" w:rsidRPr="00DA4D4A" w:rsidRDefault="002E3362" w:rsidP="003D5B96">
      <w:pPr>
        <w:pStyle w:val="SemEspaamento"/>
        <w:jc w:val="both"/>
        <w:rPr>
          <w:rFonts w:ascii="Arial" w:eastAsia="Arial" w:hAnsi="Arial" w:cs="Arial"/>
          <w:bCs/>
          <w:sz w:val="23"/>
          <w:szCs w:val="23"/>
        </w:rPr>
      </w:pPr>
      <w:r w:rsidRPr="00DA4D4A">
        <w:rPr>
          <w:rFonts w:ascii="Arial" w:eastAsia="Arial" w:hAnsi="Arial" w:cs="Arial"/>
          <w:b/>
          <w:sz w:val="23"/>
          <w:szCs w:val="23"/>
        </w:rPr>
        <w:t>h)</w:t>
      </w:r>
      <w:r w:rsidR="00034B4F" w:rsidRPr="00DA4D4A">
        <w:rPr>
          <w:rFonts w:ascii="Arial" w:eastAsia="Arial" w:hAnsi="Arial" w:cs="Arial"/>
          <w:sz w:val="23"/>
          <w:szCs w:val="23"/>
        </w:rPr>
        <w:t xml:space="preserve"> Se faz necessário também, sob pena de desclassificação, a apresentação, junto </w:t>
      </w:r>
      <w:r w:rsidR="00BF1243" w:rsidRPr="00DA4D4A">
        <w:rPr>
          <w:rFonts w:ascii="Arial" w:eastAsia="Arial" w:hAnsi="Arial" w:cs="Arial"/>
          <w:sz w:val="23"/>
          <w:szCs w:val="23"/>
        </w:rPr>
        <w:t>à</w:t>
      </w:r>
      <w:r w:rsidR="00034B4F" w:rsidRPr="00DA4D4A">
        <w:rPr>
          <w:rFonts w:ascii="Arial" w:eastAsia="Arial" w:hAnsi="Arial" w:cs="Arial"/>
          <w:sz w:val="23"/>
          <w:szCs w:val="23"/>
        </w:rPr>
        <w:t xml:space="preserve"> proposta de preços</w:t>
      </w:r>
      <w:r w:rsidR="00BF1243" w:rsidRPr="00DA4D4A">
        <w:rPr>
          <w:rFonts w:ascii="Arial" w:eastAsia="Arial" w:hAnsi="Arial" w:cs="Arial"/>
          <w:sz w:val="23"/>
          <w:szCs w:val="23"/>
        </w:rPr>
        <w:t>, de link onde será possível consultar no site do fabricante os documentos solicitados na alínea “g” do item 5.1, evitando assim a montagem/alteração, por parte das empresas participantes, dos prospectos/folders/catálogos originais, que não atendam as especificações do Edital.</w:t>
      </w:r>
    </w:p>
    <w:p w:rsidR="003D5B96" w:rsidRPr="00DA4D4A" w:rsidRDefault="003D5B96" w:rsidP="003D5B96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5.2 </w:t>
      </w:r>
      <w:r w:rsidRPr="00DA4D4A">
        <w:rPr>
          <w:rFonts w:ascii="Arial" w:eastAsia="Arial" w:hAnsi="Arial" w:cs="Arial"/>
          <w:sz w:val="23"/>
          <w:szCs w:val="23"/>
        </w:rPr>
        <w:t>Serão desconsideradas as propostas que forem manifestadamente inexequíveis, presumindo-se</w:t>
      </w:r>
      <w:r w:rsidR="004E2184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como tal aquelas que contiverem preços unitários muito aquém, face aos concorrentes no mercado.</w:t>
      </w:r>
    </w:p>
    <w:p w:rsidR="003D5B96" w:rsidRPr="00DA4D4A" w:rsidRDefault="003D5B96" w:rsidP="003D5B96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5.3 </w:t>
      </w:r>
      <w:r w:rsidRPr="00DA4D4A">
        <w:rPr>
          <w:rFonts w:ascii="Arial" w:eastAsia="Arial" w:hAnsi="Arial" w:cs="Arial"/>
          <w:sz w:val="23"/>
          <w:szCs w:val="23"/>
        </w:rPr>
        <w:t>Também serão desconsideradas as propostas que contiverem preços excessivos face aos</w:t>
      </w:r>
      <w:r w:rsidR="004E2184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concorrentes no mercado.</w:t>
      </w:r>
    </w:p>
    <w:p w:rsidR="003D5B96" w:rsidRPr="00DA4D4A" w:rsidRDefault="003D5B96" w:rsidP="003D5B96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5.4 </w:t>
      </w:r>
      <w:r w:rsidRPr="00DA4D4A">
        <w:rPr>
          <w:rFonts w:ascii="Arial" w:eastAsia="Arial" w:hAnsi="Arial" w:cs="Arial"/>
          <w:sz w:val="23"/>
          <w:szCs w:val="23"/>
        </w:rPr>
        <w:t>Na descrição dos itens conforme solicitado na alínea “b” do item 5.1, o licitante deve respeitar e</w:t>
      </w:r>
      <w:r w:rsidR="004E2184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 xml:space="preserve">não ultrapassar o valor máximo estipulado para cada item no item 1.1 deste Edital, </w:t>
      </w:r>
      <w:r w:rsidR="00156B6F" w:rsidRPr="00DA4D4A">
        <w:rPr>
          <w:rFonts w:ascii="Arial" w:eastAsia="Arial" w:hAnsi="Arial" w:cs="Arial"/>
          <w:sz w:val="23"/>
          <w:szCs w:val="23"/>
        </w:rPr>
        <w:t>e</w:t>
      </w:r>
      <w:r w:rsidRPr="00DA4D4A">
        <w:rPr>
          <w:rFonts w:ascii="Arial" w:eastAsia="Arial" w:hAnsi="Arial" w:cs="Arial"/>
          <w:sz w:val="23"/>
          <w:szCs w:val="23"/>
        </w:rPr>
        <w:t xml:space="preserve"> a cotação dos preços </w:t>
      </w:r>
      <w:r w:rsidR="00156B6F" w:rsidRPr="00DA4D4A">
        <w:rPr>
          <w:rFonts w:ascii="Arial" w:eastAsia="Arial" w:hAnsi="Arial" w:cs="Arial"/>
          <w:sz w:val="23"/>
          <w:szCs w:val="23"/>
        </w:rPr>
        <w:t xml:space="preserve">deve </w:t>
      </w:r>
      <w:r w:rsidRPr="00DA4D4A">
        <w:rPr>
          <w:rFonts w:ascii="Arial" w:eastAsia="Arial" w:hAnsi="Arial" w:cs="Arial"/>
          <w:sz w:val="23"/>
          <w:szCs w:val="23"/>
        </w:rPr>
        <w:t xml:space="preserve">ser apresentada em </w:t>
      </w:r>
      <w:r w:rsidR="00156B6F" w:rsidRPr="00DA4D4A">
        <w:rPr>
          <w:rFonts w:ascii="Arial" w:eastAsia="Arial" w:hAnsi="Arial" w:cs="Arial"/>
          <w:sz w:val="23"/>
          <w:szCs w:val="23"/>
        </w:rPr>
        <w:t>moeda corrente nacional</w:t>
      </w:r>
      <w:r w:rsidRPr="00DA4D4A">
        <w:rPr>
          <w:rFonts w:ascii="Arial" w:eastAsia="Arial" w:hAnsi="Arial" w:cs="Arial"/>
          <w:sz w:val="23"/>
          <w:szCs w:val="23"/>
        </w:rPr>
        <w:t>;</w:t>
      </w:r>
    </w:p>
    <w:p w:rsidR="003D5B96" w:rsidRPr="00DA4D4A" w:rsidRDefault="003D5B96" w:rsidP="003D5B96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lastRenderedPageBreak/>
        <w:t xml:space="preserve">5.5 </w:t>
      </w:r>
      <w:r w:rsidRPr="00DA4D4A">
        <w:rPr>
          <w:rFonts w:ascii="Arial" w:eastAsia="Arial" w:hAnsi="Arial" w:cs="Arial"/>
          <w:sz w:val="23"/>
          <w:szCs w:val="23"/>
        </w:rPr>
        <w:t>Quaisquer tributos, despesas diretas e indiretas omitidas na proposta de preços ou incorretamente cotadas serão consideradas como inclusas na proposta.</w:t>
      </w:r>
    </w:p>
    <w:p w:rsidR="003D5B96" w:rsidRPr="00DA4D4A" w:rsidRDefault="003D5B96" w:rsidP="003D5B96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5.6 </w:t>
      </w:r>
      <w:r w:rsidRPr="00DA4D4A">
        <w:rPr>
          <w:rFonts w:ascii="Arial" w:eastAsia="Arial" w:hAnsi="Arial" w:cs="Arial"/>
          <w:sz w:val="23"/>
          <w:szCs w:val="23"/>
        </w:rPr>
        <w:t>Ocorrendo erro, engano ou rasura na digitação do preço do item ou do total do Item constante na</w:t>
      </w:r>
      <w:r w:rsidR="007C141A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Proposta, o representante da empresa deverá manifestar-se na sessão sobre o preço apresentado, podendo o Pregoeiro inabilitar o referido participante para aquele Item.</w:t>
      </w:r>
    </w:p>
    <w:p w:rsidR="003D5B96" w:rsidRPr="00DA4D4A" w:rsidRDefault="003D5B96" w:rsidP="003D5B96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5.7 </w:t>
      </w:r>
      <w:r w:rsidRPr="00DA4D4A">
        <w:rPr>
          <w:rFonts w:ascii="Arial" w:eastAsia="Arial" w:hAnsi="Arial" w:cs="Arial"/>
          <w:sz w:val="23"/>
          <w:szCs w:val="23"/>
        </w:rPr>
        <w:t>Não sendo apresentadas as declarações das letras “e” e “f”, bem como indicação do prazo de</w:t>
      </w:r>
      <w:r w:rsidR="007C141A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validade da proposta, pressupõe-se que as condições acima são aceitas pelo proponente, suprindo-se sua ausência.</w:t>
      </w:r>
    </w:p>
    <w:p w:rsidR="002309DA" w:rsidRPr="00DA4D4A" w:rsidRDefault="002309DA" w:rsidP="0038181B">
      <w:pPr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b/>
          <w:i/>
          <w:sz w:val="23"/>
          <w:szCs w:val="23"/>
        </w:rPr>
      </w:pPr>
      <w:r w:rsidRPr="00DA4D4A">
        <w:rPr>
          <w:rFonts w:ascii="Arial" w:hAnsi="Arial" w:cs="Arial"/>
          <w:b/>
          <w:i/>
          <w:sz w:val="23"/>
          <w:szCs w:val="23"/>
        </w:rPr>
        <w:t>VI - DAS DISPOSIÇÕES PRELIMINARES DA SESSÃO PÚBLICA</w:t>
      </w:r>
    </w:p>
    <w:p w:rsidR="0038181B" w:rsidRPr="00DA4D4A" w:rsidRDefault="0038181B" w:rsidP="0038181B">
      <w:pPr>
        <w:jc w:val="both"/>
        <w:rPr>
          <w:rFonts w:ascii="Arial" w:hAnsi="Arial" w:cs="Arial"/>
          <w:b/>
          <w:i/>
          <w:sz w:val="23"/>
          <w:szCs w:val="23"/>
        </w:rPr>
      </w:pPr>
    </w:p>
    <w:p w:rsidR="009952DB" w:rsidRPr="00DA4D4A" w:rsidRDefault="009952DB" w:rsidP="009952D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>6.1</w:t>
      </w:r>
      <w:bookmarkStart w:id="2" w:name="_Hlk4178520"/>
      <w:r w:rsidRPr="00DA4D4A">
        <w:rPr>
          <w:rFonts w:ascii="Arial" w:hAnsi="Arial" w:cs="Arial"/>
          <w:b/>
          <w:sz w:val="23"/>
          <w:szCs w:val="23"/>
        </w:rPr>
        <w:t xml:space="preserve"> </w:t>
      </w:r>
      <w:r w:rsidRPr="00DA4D4A">
        <w:rPr>
          <w:rFonts w:ascii="Arial" w:hAnsi="Arial" w:cs="Arial"/>
          <w:sz w:val="23"/>
          <w:szCs w:val="23"/>
        </w:rPr>
        <w:t>A convocação de interessados dar-se-á através de publicação de aviso no Mural da Prefeitura, no Diário Oficial dos Municípios – DOM/SC</w:t>
      </w:r>
      <w:r w:rsidR="00FD361A" w:rsidRPr="00DA4D4A">
        <w:rPr>
          <w:rFonts w:ascii="Arial" w:hAnsi="Arial" w:cs="Arial"/>
          <w:sz w:val="23"/>
          <w:szCs w:val="23"/>
        </w:rPr>
        <w:t xml:space="preserve"> </w:t>
      </w:r>
      <w:r w:rsidRPr="00DA4D4A">
        <w:rPr>
          <w:rFonts w:ascii="Arial" w:hAnsi="Arial" w:cs="Arial"/>
          <w:sz w:val="23"/>
          <w:szCs w:val="23"/>
        </w:rPr>
        <w:t>e disponibilização gratuita do Edital, na íntegra, na sede desta Prefeitura e no site do Município de Rio Fortuna, no endereço www.riofortuna.sc.gov.br.</w:t>
      </w:r>
      <w:bookmarkEnd w:id="2"/>
    </w:p>
    <w:p w:rsidR="009952DB" w:rsidRPr="00DA4D4A" w:rsidRDefault="009952DB" w:rsidP="009952D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>6.2</w:t>
      </w:r>
      <w:r w:rsidRPr="00DA4D4A">
        <w:rPr>
          <w:rFonts w:ascii="Arial" w:hAnsi="Arial" w:cs="Arial"/>
          <w:sz w:val="23"/>
          <w:szCs w:val="23"/>
        </w:rPr>
        <w:t xml:space="preserve"> A sessão pública de realização do Pregão será conduzida por servidor designado como Pregoeiro, que terá a atribuição de decidir sobre todos os atos relativos à licitação.</w:t>
      </w:r>
    </w:p>
    <w:p w:rsidR="009952DB" w:rsidRPr="00DA4D4A" w:rsidRDefault="009952DB" w:rsidP="009952D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6.3 </w:t>
      </w:r>
      <w:r w:rsidRPr="00DA4D4A">
        <w:rPr>
          <w:rFonts w:ascii="Arial" w:eastAsia="Arial" w:hAnsi="Arial" w:cs="Arial"/>
          <w:sz w:val="23"/>
          <w:szCs w:val="23"/>
        </w:rPr>
        <w:t>A disputa entre os interessados ocorrerá através das propostas escritas apresentadas na Proposta de Preços e em lances verbais durante a fase adequada da sessão pública.</w:t>
      </w:r>
    </w:p>
    <w:p w:rsidR="009952DB" w:rsidRPr="00DA4D4A" w:rsidRDefault="009952DB" w:rsidP="009952D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6.4 </w:t>
      </w:r>
      <w:r w:rsidRPr="00DA4D4A">
        <w:rPr>
          <w:rFonts w:ascii="Arial" w:eastAsia="Arial" w:hAnsi="Arial" w:cs="Arial"/>
          <w:sz w:val="23"/>
          <w:szCs w:val="23"/>
        </w:rPr>
        <w:t>A manifestação da intenção de recorrer será feita no final da sessão, quando forem declarados licitantes vencedores, devendo os interessados, através de seus representantes, registrarem em ata a síntese de suas razões.</w:t>
      </w:r>
    </w:p>
    <w:p w:rsidR="005B5602" w:rsidRPr="00DA4D4A" w:rsidRDefault="005B5602" w:rsidP="005B5602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6.5 </w:t>
      </w:r>
      <w:r w:rsidRPr="00DA4D4A">
        <w:rPr>
          <w:rFonts w:ascii="Arial" w:hAnsi="Arial" w:cs="Arial"/>
          <w:sz w:val="23"/>
          <w:szCs w:val="23"/>
        </w:rPr>
        <w:t>Para ofertar propostas através de lances verbais, recorrer de decisão e contraditar, os interessados deverão credenciar (facultativo), junto ao Pregoeiro, os respectivos representantes legais com poderes para praticar esses atos (Anexo II).</w:t>
      </w:r>
    </w:p>
    <w:p w:rsidR="005B5602" w:rsidRPr="00DA4D4A" w:rsidRDefault="005B5602" w:rsidP="005B5602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6.6 </w:t>
      </w:r>
      <w:r w:rsidRPr="00DA4D4A">
        <w:rPr>
          <w:rFonts w:ascii="Arial" w:hAnsi="Arial" w:cs="Arial"/>
          <w:sz w:val="23"/>
          <w:szCs w:val="23"/>
        </w:rPr>
        <w:t>Caso a empresa apresente representante legal, este deverá identificar-se e trazer ao Pregoeiro um documento hábil a comprovar sua representação, que poderá ser a apresentação do Ato Constitutivo da empresa ou outro equivalente.</w:t>
      </w:r>
    </w:p>
    <w:p w:rsidR="005B5602" w:rsidRPr="00DA4D4A" w:rsidRDefault="005B5602" w:rsidP="005B5602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6.7 </w:t>
      </w:r>
      <w:r w:rsidRPr="00DA4D4A">
        <w:rPr>
          <w:rFonts w:ascii="Arial" w:hAnsi="Arial" w:cs="Arial"/>
          <w:sz w:val="23"/>
          <w:szCs w:val="23"/>
        </w:rPr>
        <w:t>Para o caso de não haver menção do nome do representante no Ato Constitutivo ou equivalente, este deverá apresentar procuração que comprove poderes para praticar todos os atos referentes a este Pregão, tais como: formulação de lances, alegações em ata, interposição de recurso, renúncia de direitos etc. Poderá ser apresentado, também, em substituição à Procuração, Termo de Credenciamento, conforme Anexo II, acompanhado do Ato Constitutivo da empresa. Observação: No caso de apresentação de Procuração, esta deverá estar acompanhada do Ato Constitutivo da empresa representada.</w:t>
      </w:r>
    </w:p>
    <w:p w:rsidR="005B5602" w:rsidRPr="00DA4D4A" w:rsidRDefault="005B5602" w:rsidP="005B5602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6.8 </w:t>
      </w:r>
      <w:r w:rsidRPr="00DA4D4A">
        <w:rPr>
          <w:rFonts w:ascii="Arial" w:hAnsi="Arial" w:cs="Arial"/>
          <w:sz w:val="23"/>
          <w:szCs w:val="23"/>
        </w:rPr>
        <w:t>O representante legal da empresa, no ato da entrega dos envelopes, se solicitado, deverá exibir sua cédula de identidade ou qualquer outro documento oficial de identificação (com foto).</w:t>
      </w:r>
    </w:p>
    <w:p w:rsidR="005B5602" w:rsidRPr="00DA4D4A" w:rsidRDefault="005B5602" w:rsidP="005B5602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6.9 </w:t>
      </w:r>
      <w:r w:rsidRPr="00DA4D4A">
        <w:rPr>
          <w:rFonts w:ascii="Arial" w:hAnsi="Arial" w:cs="Arial"/>
          <w:sz w:val="23"/>
          <w:szCs w:val="23"/>
        </w:rPr>
        <w:t xml:space="preserve">O não credenciamento de representante legal na sessão pública ou a incorreção dos documentos de identificação apresentados não inabilita a licitante, mas inviabilizará a formulação de lances verbais e a manifestação de intenção de recorrer por parte do interessado, bem como de quaisquer atos relativos </w:t>
      </w:r>
      <w:proofErr w:type="gramStart"/>
      <w:r w:rsidRPr="00DA4D4A">
        <w:rPr>
          <w:rFonts w:ascii="Arial" w:hAnsi="Arial" w:cs="Arial"/>
          <w:sz w:val="23"/>
          <w:szCs w:val="23"/>
        </w:rPr>
        <w:t>à</w:t>
      </w:r>
      <w:proofErr w:type="gramEnd"/>
      <w:r w:rsidRPr="00DA4D4A">
        <w:rPr>
          <w:rFonts w:ascii="Arial" w:hAnsi="Arial" w:cs="Arial"/>
          <w:sz w:val="23"/>
          <w:szCs w:val="23"/>
        </w:rPr>
        <w:t xml:space="preserve"> presente licitação para o qual seja exigida a presença de representante legal da empresa.</w:t>
      </w:r>
    </w:p>
    <w:p w:rsidR="005B5602" w:rsidRPr="00DA4D4A" w:rsidRDefault="005B5602" w:rsidP="005B5602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DA4D4A">
        <w:rPr>
          <w:rFonts w:ascii="Arial" w:hAnsi="Arial" w:cs="Arial"/>
          <w:b/>
          <w:sz w:val="23"/>
          <w:szCs w:val="23"/>
        </w:rPr>
        <w:t xml:space="preserve">6.10 </w:t>
      </w:r>
      <w:r w:rsidRPr="00DA4D4A">
        <w:rPr>
          <w:rFonts w:ascii="Arial" w:hAnsi="Arial" w:cs="Arial"/>
          <w:sz w:val="23"/>
          <w:szCs w:val="23"/>
        </w:rPr>
        <w:t>Aberta</w:t>
      </w:r>
      <w:proofErr w:type="gramEnd"/>
      <w:r w:rsidRPr="00DA4D4A">
        <w:rPr>
          <w:rFonts w:ascii="Arial" w:hAnsi="Arial" w:cs="Arial"/>
          <w:sz w:val="23"/>
          <w:szCs w:val="23"/>
        </w:rPr>
        <w:t xml:space="preserve"> a sessão, os interessados ou seus representantes, apresentarão declaração dando ciência de que cumprem plenamente os requisitos de habilitação e entregarão os envelopes contendo a documentação exigida no certame e as propostas, podendo, para tanto, ser utilizado o modelo de declaração constante no Anexo III.</w:t>
      </w:r>
    </w:p>
    <w:p w:rsidR="005B5602" w:rsidRPr="00DA4D4A" w:rsidRDefault="005B5602" w:rsidP="001249DE">
      <w:pPr>
        <w:spacing w:after="120"/>
        <w:jc w:val="both"/>
        <w:rPr>
          <w:rFonts w:ascii="Arial" w:hAnsi="Arial" w:cs="Arial"/>
          <w:sz w:val="23"/>
          <w:szCs w:val="23"/>
        </w:rPr>
      </w:pPr>
      <w:proofErr w:type="gramStart"/>
      <w:r w:rsidRPr="00DA4D4A">
        <w:rPr>
          <w:rFonts w:ascii="Arial" w:hAnsi="Arial" w:cs="Arial"/>
          <w:b/>
          <w:sz w:val="23"/>
          <w:szCs w:val="23"/>
        </w:rPr>
        <w:lastRenderedPageBreak/>
        <w:t>6.11</w:t>
      </w:r>
      <w:r w:rsidRPr="00DA4D4A">
        <w:rPr>
          <w:rFonts w:ascii="Arial" w:hAnsi="Arial" w:cs="Arial"/>
          <w:sz w:val="23"/>
          <w:szCs w:val="23"/>
        </w:rPr>
        <w:t xml:space="preserve"> Caso</w:t>
      </w:r>
      <w:proofErr w:type="gramEnd"/>
      <w:r w:rsidRPr="00DA4D4A">
        <w:rPr>
          <w:rFonts w:ascii="Arial" w:hAnsi="Arial" w:cs="Arial"/>
          <w:sz w:val="23"/>
          <w:szCs w:val="23"/>
        </w:rPr>
        <w:t xml:space="preserve"> os interessados não se fizerem representar na sessão pública, a Declaração de cumprimento aos requisitos de habilitação deverá ser encaminhada no 3º Envelope, devendo o mesmo estar assim identificado:</w:t>
      </w:r>
    </w:p>
    <w:tbl>
      <w:tblPr>
        <w:tblStyle w:val="TableNormal"/>
        <w:tblW w:w="0" w:type="auto"/>
        <w:tblInd w:w="2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</w:tblGrid>
      <w:tr w:rsidR="005B5602" w:rsidRPr="00DA4D4A" w:rsidTr="008C5BB1">
        <w:trPr>
          <w:trHeight w:val="828"/>
        </w:trPr>
        <w:tc>
          <w:tcPr>
            <w:tcW w:w="4820" w:type="dxa"/>
            <w:shd w:val="clear" w:color="auto" w:fill="BFBFBF" w:themeFill="background1" w:themeFillShade="BF"/>
          </w:tcPr>
          <w:p w:rsidR="005B5602" w:rsidRPr="00DA4D4A" w:rsidRDefault="005B5602" w:rsidP="008C5BB1">
            <w:pPr>
              <w:rPr>
                <w:rFonts w:ascii="Arial" w:hAnsi="Arial" w:cs="Arial"/>
                <w:b/>
                <w:sz w:val="23"/>
                <w:szCs w:val="23"/>
                <w:lang w:val="pt-BR"/>
              </w:rPr>
            </w:pPr>
            <w:r w:rsidRPr="00DA4D4A">
              <w:rPr>
                <w:rFonts w:ascii="Arial" w:hAnsi="Arial" w:cs="Arial"/>
                <w:b/>
                <w:sz w:val="23"/>
                <w:szCs w:val="23"/>
                <w:lang w:val="pt-BR"/>
              </w:rPr>
              <w:t>ENVELOPE N° 03 – DECLARAÇÃO DE</w:t>
            </w:r>
          </w:p>
          <w:p w:rsidR="005B5602" w:rsidRPr="00DA4D4A" w:rsidRDefault="005B5602" w:rsidP="008C5BB1">
            <w:pPr>
              <w:rPr>
                <w:rFonts w:ascii="Arial" w:hAnsi="Arial" w:cs="Arial"/>
                <w:sz w:val="23"/>
                <w:szCs w:val="23"/>
                <w:lang w:val="pt-BR"/>
              </w:rPr>
            </w:pPr>
            <w:r w:rsidRPr="00DA4D4A">
              <w:rPr>
                <w:rFonts w:ascii="Arial" w:hAnsi="Arial" w:cs="Arial"/>
                <w:b/>
                <w:sz w:val="23"/>
                <w:szCs w:val="23"/>
                <w:lang w:val="pt-BR"/>
              </w:rPr>
              <w:t>CUMPRIMENTO AOS REQUISITOS DE HABILITAÇÃO</w:t>
            </w:r>
          </w:p>
        </w:tc>
      </w:tr>
      <w:tr w:rsidR="005B5602" w:rsidRPr="00DA4D4A" w:rsidTr="008C5BB1">
        <w:trPr>
          <w:trHeight w:val="1379"/>
        </w:trPr>
        <w:tc>
          <w:tcPr>
            <w:tcW w:w="4820" w:type="dxa"/>
          </w:tcPr>
          <w:p w:rsidR="005B5602" w:rsidRPr="00DA4D4A" w:rsidRDefault="005B5602" w:rsidP="008C5BB1">
            <w:pPr>
              <w:jc w:val="both"/>
              <w:rPr>
                <w:rFonts w:ascii="Arial" w:hAnsi="Arial" w:cs="Arial"/>
                <w:b/>
                <w:sz w:val="23"/>
                <w:szCs w:val="23"/>
                <w:lang w:val="pt-BR"/>
              </w:rPr>
            </w:pPr>
            <w:r w:rsidRPr="00DA4D4A">
              <w:rPr>
                <w:rFonts w:ascii="Arial" w:hAnsi="Arial" w:cs="Arial"/>
                <w:b/>
                <w:sz w:val="23"/>
                <w:szCs w:val="23"/>
                <w:lang w:val="pt-BR"/>
              </w:rPr>
              <w:t>MUNICÍPIO DE RIO FORTUNA</w:t>
            </w:r>
          </w:p>
          <w:p w:rsidR="005B5602" w:rsidRPr="00DA4D4A" w:rsidRDefault="005B5602" w:rsidP="008C5BB1">
            <w:pPr>
              <w:jc w:val="both"/>
              <w:rPr>
                <w:rFonts w:ascii="Arial" w:hAnsi="Arial" w:cs="Arial"/>
                <w:b/>
                <w:sz w:val="23"/>
                <w:szCs w:val="23"/>
                <w:lang w:val="pt-BR"/>
              </w:rPr>
            </w:pPr>
            <w:r w:rsidRPr="00DA4D4A">
              <w:rPr>
                <w:rFonts w:ascii="Arial" w:hAnsi="Arial" w:cs="Arial"/>
                <w:b/>
                <w:sz w:val="23"/>
                <w:szCs w:val="23"/>
                <w:lang w:val="pt-BR"/>
              </w:rPr>
              <w:t xml:space="preserve">PREGÃO PRESENCIAL Nº </w:t>
            </w:r>
            <w:r w:rsidR="00E51B4F" w:rsidRPr="00DA4D4A">
              <w:rPr>
                <w:rFonts w:ascii="Arial" w:hAnsi="Arial" w:cs="Arial"/>
                <w:b/>
                <w:sz w:val="23"/>
                <w:szCs w:val="23"/>
                <w:lang w:val="pt-BR"/>
              </w:rPr>
              <w:t>017/2020</w:t>
            </w:r>
          </w:p>
          <w:p w:rsidR="005B5602" w:rsidRPr="00DA4D4A" w:rsidRDefault="005B5602" w:rsidP="008C5BB1">
            <w:pPr>
              <w:jc w:val="both"/>
              <w:rPr>
                <w:rFonts w:ascii="Arial" w:hAnsi="Arial" w:cs="Arial"/>
                <w:sz w:val="23"/>
                <w:szCs w:val="23"/>
                <w:lang w:val="pt-BR"/>
              </w:rPr>
            </w:pPr>
            <w:r w:rsidRPr="00DA4D4A">
              <w:rPr>
                <w:rFonts w:ascii="Arial" w:hAnsi="Arial" w:cs="Arial"/>
                <w:sz w:val="23"/>
                <w:szCs w:val="23"/>
                <w:lang w:val="pt-BR"/>
              </w:rPr>
              <w:t>Data e hora da abertura</w:t>
            </w:r>
          </w:p>
          <w:p w:rsidR="005B5602" w:rsidRPr="00DA4D4A" w:rsidRDefault="005B5602" w:rsidP="008C5BB1">
            <w:pPr>
              <w:jc w:val="both"/>
              <w:rPr>
                <w:rFonts w:ascii="Arial" w:hAnsi="Arial" w:cs="Arial"/>
                <w:sz w:val="23"/>
                <w:szCs w:val="23"/>
                <w:lang w:val="pt-BR"/>
              </w:rPr>
            </w:pPr>
            <w:r w:rsidRPr="00DA4D4A">
              <w:rPr>
                <w:rFonts w:ascii="Arial" w:hAnsi="Arial" w:cs="Arial"/>
                <w:sz w:val="23"/>
                <w:szCs w:val="23"/>
                <w:lang w:val="pt-BR"/>
              </w:rPr>
              <w:t>Nome e CPF ou Razão Social e CNPJ Endereço completo do licitante</w:t>
            </w:r>
          </w:p>
        </w:tc>
      </w:tr>
    </w:tbl>
    <w:p w:rsidR="005B5602" w:rsidRPr="00DA4D4A" w:rsidRDefault="005B5602" w:rsidP="005B5602">
      <w:pPr>
        <w:jc w:val="both"/>
        <w:rPr>
          <w:rFonts w:ascii="Arial" w:hAnsi="Arial" w:cs="Arial"/>
          <w:sz w:val="23"/>
          <w:szCs w:val="23"/>
        </w:rPr>
      </w:pPr>
    </w:p>
    <w:p w:rsidR="005B5602" w:rsidRPr="00DA4D4A" w:rsidRDefault="005B5602" w:rsidP="005B5602">
      <w:pPr>
        <w:jc w:val="both"/>
        <w:rPr>
          <w:rFonts w:ascii="Arial" w:hAnsi="Arial" w:cs="Arial"/>
          <w:b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6.11.1 </w:t>
      </w:r>
      <w:r w:rsidRPr="00DA4D4A">
        <w:rPr>
          <w:rFonts w:ascii="Arial" w:hAnsi="Arial" w:cs="Arial"/>
          <w:sz w:val="23"/>
          <w:szCs w:val="23"/>
        </w:rPr>
        <w:t>Caso a empresa não credencie representante para a sessão, também deve encaminhar, dentro do envelope de número 03, Ato Constitutivo da empresa (ou equivalente) e demais documentos que comprovem que a pessoa que assina a Declaração do cumprimento dos requisitos de habilitação tem poderes para tal.</w:t>
      </w:r>
    </w:p>
    <w:p w:rsidR="005B5602" w:rsidRPr="00DA4D4A" w:rsidRDefault="005B5602" w:rsidP="005B5602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6.12 </w:t>
      </w:r>
      <w:r w:rsidRPr="00DA4D4A">
        <w:rPr>
          <w:rFonts w:ascii="Arial" w:hAnsi="Arial" w:cs="Arial"/>
          <w:sz w:val="23"/>
          <w:szCs w:val="23"/>
        </w:rPr>
        <w:t>A não apresentação da Declaração de que trata o item 6.10 do Edital inviabilizará a apresentação da Proposta e da Habilitação. Caso o licitante deixe de apresentar esse documento, poderá, por meio de seu representante legal, fazê-lo de próprio punho no momento oportuno durante a Sessão do Pregão.</w:t>
      </w:r>
    </w:p>
    <w:p w:rsidR="005B5602" w:rsidRPr="00DA4D4A" w:rsidRDefault="005B5602" w:rsidP="005B5602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6.13 </w:t>
      </w:r>
      <w:r w:rsidRPr="00DA4D4A">
        <w:rPr>
          <w:rFonts w:ascii="Arial" w:hAnsi="Arial" w:cs="Arial"/>
          <w:sz w:val="23"/>
          <w:szCs w:val="23"/>
        </w:rPr>
        <w:t>As empresas que tiverem interesse em se utilizar dos benefícios da Lei Complementar 123/2006 deverão apresentar, juntamente com o Credenciamento, declaração (modelo Anexo VI) de que a empresa se enquadra na condição de Microempresa ou Empresa de Pequeno Porte. A não apresentação desta declaração impossibilitará a licitante de se utilizar dos benefícios da Lei Complementar 123/2006. Caso a licitante não tenha um representante credenciado para a sessão, a Declaração de ME/EPP deverá ser entregue no envelope de nº 03, juntamente com a Declaração de cumprimento aos requisitos de habilitação.</w:t>
      </w:r>
    </w:p>
    <w:p w:rsidR="005B5602" w:rsidRPr="00DA4D4A" w:rsidRDefault="005B5602" w:rsidP="005B5602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>6.13.1</w:t>
      </w:r>
      <w:r w:rsidRPr="00DA4D4A">
        <w:rPr>
          <w:rFonts w:ascii="Arial" w:hAnsi="Arial" w:cs="Arial"/>
          <w:sz w:val="23"/>
          <w:szCs w:val="23"/>
        </w:rPr>
        <w:t xml:space="preserve"> A responsabilidade pela declaração de enquadramento como microempresa ou empresa de pequeno porte é única e exclusiva do licitante que, inclusive, se sujeita a todas as consequências legais que possam advir de um enquadramento falso ou errôneo.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b/>
          <w:i/>
          <w:sz w:val="23"/>
          <w:szCs w:val="23"/>
        </w:rPr>
      </w:pPr>
      <w:r w:rsidRPr="00DA4D4A">
        <w:rPr>
          <w:rFonts w:ascii="Arial" w:hAnsi="Arial" w:cs="Arial"/>
          <w:b/>
          <w:i/>
          <w:sz w:val="23"/>
          <w:szCs w:val="23"/>
        </w:rPr>
        <w:t>VII - DO PROCEDIMENTO E FASES DA SESSÃO PÚBLICA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b/>
          <w:sz w:val="23"/>
          <w:szCs w:val="23"/>
        </w:rPr>
      </w:pPr>
      <w:proofErr w:type="gramStart"/>
      <w:r w:rsidRPr="00DA4D4A">
        <w:rPr>
          <w:rFonts w:ascii="Arial" w:hAnsi="Arial" w:cs="Arial"/>
          <w:b/>
          <w:sz w:val="23"/>
          <w:szCs w:val="23"/>
        </w:rPr>
        <w:t>7.1 PRIMEIRA</w:t>
      </w:r>
      <w:proofErr w:type="gramEnd"/>
      <w:r w:rsidRPr="00DA4D4A">
        <w:rPr>
          <w:rFonts w:ascii="Arial" w:hAnsi="Arial" w:cs="Arial"/>
          <w:b/>
          <w:sz w:val="23"/>
          <w:szCs w:val="23"/>
        </w:rPr>
        <w:t xml:space="preserve"> FASE: ABERTURA DA SESSÃO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>7.1.1</w:t>
      </w:r>
      <w:r w:rsidR="004C2EAC" w:rsidRPr="00DA4D4A">
        <w:rPr>
          <w:rFonts w:ascii="Arial" w:hAnsi="Arial" w:cs="Arial"/>
          <w:b/>
          <w:sz w:val="23"/>
          <w:szCs w:val="23"/>
        </w:rPr>
        <w:t xml:space="preserve"> </w:t>
      </w:r>
      <w:r w:rsidRPr="00DA4D4A">
        <w:rPr>
          <w:rFonts w:ascii="Arial" w:hAnsi="Arial" w:cs="Arial"/>
          <w:sz w:val="23"/>
          <w:szCs w:val="23"/>
        </w:rPr>
        <w:t xml:space="preserve">No dia e horário estabelecidos neste Edital, o Pregoeiro Oficial fará a abertura da sessão, recebendo da </w:t>
      </w:r>
      <w:r w:rsidR="00786224" w:rsidRPr="00DA4D4A">
        <w:rPr>
          <w:rFonts w:ascii="Arial" w:hAnsi="Arial" w:cs="Arial"/>
          <w:sz w:val="23"/>
          <w:szCs w:val="23"/>
        </w:rPr>
        <w:t>e</w:t>
      </w:r>
      <w:r w:rsidRPr="00DA4D4A">
        <w:rPr>
          <w:rFonts w:ascii="Arial" w:hAnsi="Arial" w:cs="Arial"/>
          <w:sz w:val="23"/>
          <w:szCs w:val="23"/>
        </w:rPr>
        <w:t>mpresa interessada, ou de seu representante, o documento para credenciamento (Anexo II), a Declaração prevista no Anexo III e os envelopes de proposta e habilitação.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7.1.2 </w:t>
      </w:r>
      <w:r w:rsidRPr="00DA4D4A">
        <w:rPr>
          <w:rFonts w:ascii="Arial" w:hAnsi="Arial" w:cs="Arial"/>
          <w:sz w:val="23"/>
          <w:szCs w:val="23"/>
        </w:rPr>
        <w:t>Não será admitida a atuação de um representante para duas ou mais empresas.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b/>
          <w:sz w:val="23"/>
          <w:szCs w:val="23"/>
        </w:rPr>
      </w:pPr>
      <w:proofErr w:type="gramStart"/>
      <w:r w:rsidRPr="00DA4D4A">
        <w:rPr>
          <w:rFonts w:ascii="Arial" w:hAnsi="Arial" w:cs="Arial"/>
          <w:b/>
          <w:sz w:val="23"/>
          <w:szCs w:val="23"/>
        </w:rPr>
        <w:t>7.2 SEGUNDA</w:t>
      </w:r>
      <w:proofErr w:type="gramEnd"/>
      <w:r w:rsidRPr="00DA4D4A">
        <w:rPr>
          <w:rFonts w:ascii="Arial" w:hAnsi="Arial" w:cs="Arial"/>
          <w:b/>
          <w:sz w:val="23"/>
          <w:szCs w:val="23"/>
        </w:rPr>
        <w:t xml:space="preserve"> FASE: ANÁLISE DAS PROPOSTAS E LANCES VERBAIS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7.2.1 </w:t>
      </w:r>
      <w:r w:rsidRPr="00DA4D4A">
        <w:rPr>
          <w:rFonts w:ascii="Arial" w:hAnsi="Arial" w:cs="Arial"/>
          <w:sz w:val="23"/>
          <w:szCs w:val="23"/>
        </w:rPr>
        <w:t>Terminada a fase de credenciamento e entrega da Declaração de cumprimento aos requisitos de habilitação, o Pregoeiro passará para a abertura dos envelopes das propostas, com a finalidade de verificar se as propostas estão em conformidade com as exigências estabelecidas neste Edital, desclassificando aquelas que se encontrarem em desconformidade ou incompatíveis.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lastRenderedPageBreak/>
        <w:t xml:space="preserve">7.2.2 </w:t>
      </w:r>
      <w:r w:rsidRPr="00DA4D4A">
        <w:rPr>
          <w:rFonts w:ascii="Arial" w:hAnsi="Arial" w:cs="Arial"/>
          <w:sz w:val="23"/>
          <w:szCs w:val="23"/>
        </w:rPr>
        <w:t>Após a análise das propostas pelo Pregoeiro, os participantes, através de seus representantes, darão visto nas propostas apresentadas.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7.2.3 </w:t>
      </w:r>
      <w:r w:rsidRPr="00DA4D4A">
        <w:rPr>
          <w:rFonts w:ascii="Arial" w:hAnsi="Arial" w:cs="Arial"/>
          <w:sz w:val="23"/>
          <w:szCs w:val="23"/>
        </w:rPr>
        <w:t xml:space="preserve">Em seguida, passar-se-á à oferta de lances verbais, em </w:t>
      </w:r>
      <w:r w:rsidR="00786224" w:rsidRPr="00DA4D4A">
        <w:rPr>
          <w:rFonts w:ascii="Arial" w:hAnsi="Arial" w:cs="Arial"/>
          <w:sz w:val="23"/>
          <w:szCs w:val="23"/>
        </w:rPr>
        <w:t>valores</w:t>
      </w:r>
      <w:r w:rsidRPr="00DA4D4A">
        <w:rPr>
          <w:rFonts w:ascii="Arial" w:hAnsi="Arial" w:cs="Arial"/>
          <w:sz w:val="23"/>
          <w:szCs w:val="23"/>
        </w:rPr>
        <w:t xml:space="preserve"> sucessivos e </w:t>
      </w:r>
      <w:r w:rsidR="00786224" w:rsidRPr="00DA4D4A">
        <w:rPr>
          <w:rFonts w:ascii="Arial" w:hAnsi="Arial" w:cs="Arial"/>
          <w:sz w:val="23"/>
          <w:szCs w:val="23"/>
        </w:rPr>
        <w:t>de</w:t>
      </w:r>
      <w:r w:rsidRPr="00DA4D4A">
        <w:rPr>
          <w:rFonts w:ascii="Arial" w:hAnsi="Arial" w:cs="Arial"/>
          <w:sz w:val="23"/>
          <w:szCs w:val="23"/>
        </w:rPr>
        <w:t>crescentes</w:t>
      </w:r>
      <w:r w:rsidR="00786224" w:rsidRPr="00DA4D4A">
        <w:rPr>
          <w:rFonts w:ascii="Arial" w:hAnsi="Arial" w:cs="Arial"/>
          <w:sz w:val="23"/>
          <w:szCs w:val="23"/>
        </w:rPr>
        <w:t xml:space="preserve"> para o item a ser adquirido</w:t>
      </w:r>
      <w:r w:rsidRPr="00DA4D4A">
        <w:rPr>
          <w:rFonts w:ascii="Arial" w:hAnsi="Arial" w:cs="Arial"/>
          <w:sz w:val="23"/>
          <w:szCs w:val="23"/>
        </w:rPr>
        <w:t xml:space="preserve">, considerando-se </w:t>
      </w:r>
      <w:r w:rsidR="000C20C8" w:rsidRPr="00DA4D4A">
        <w:rPr>
          <w:rFonts w:ascii="Arial" w:hAnsi="Arial" w:cs="Arial"/>
          <w:sz w:val="23"/>
          <w:szCs w:val="23"/>
        </w:rPr>
        <w:t>o valor unitário de cada item</w:t>
      </w:r>
      <w:r w:rsidRPr="00DA4D4A">
        <w:rPr>
          <w:rFonts w:ascii="Arial" w:hAnsi="Arial" w:cs="Arial"/>
          <w:sz w:val="23"/>
          <w:szCs w:val="23"/>
        </w:rPr>
        <w:t>.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7.2.4 </w:t>
      </w:r>
      <w:r w:rsidRPr="00DA4D4A">
        <w:rPr>
          <w:rFonts w:ascii="Arial" w:hAnsi="Arial" w:cs="Arial"/>
          <w:sz w:val="23"/>
          <w:szCs w:val="23"/>
        </w:rPr>
        <w:t>Poderão ofertar lances as licitantes detentoras das propostas classificadas com percentuais até 10% (dez por cento) superiores ao percentual do autor da oferta mais baixa, até a proclamação do vencedor.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7.2.5 </w:t>
      </w:r>
      <w:r w:rsidRPr="00DA4D4A">
        <w:rPr>
          <w:rFonts w:ascii="Arial" w:hAnsi="Arial" w:cs="Arial"/>
          <w:sz w:val="23"/>
          <w:szCs w:val="23"/>
        </w:rPr>
        <w:t>Não havendo pelo menos três ofertas nas condições definidas anteriormente, poderão os autores das melhores propostas, até o máximo de 03 (três), oferecerem novos lances verbais e sucessivos, quaisquer que sejam os preços oferecidos.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7.2.6 </w:t>
      </w:r>
      <w:r w:rsidRPr="00DA4D4A">
        <w:rPr>
          <w:rFonts w:ascii="Arial" w:hAnsi="Arial" w:cs="Arial"/>
          <w:sz w:val="23"/>
          <w:szCs w:val="23"/>
        </w:rPr>
        <w:t>O Pregoeiro convidará individualmente as licitantes classificadas, de forma sequencial, a apresentarem lances verbais, a partir do autor da proposta classificada de menor preço, em ordem crescente de percentual. Dos lances ofertados, não caberá retratação.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7.2.6.1 Somente serão aceitos os lances com redução de preços de pelo menos </w:t>
      </w:r>
      <w:r w:rsidR="00E35262" w:rsidRPr="00DA4D4A">
        <w:rPr>
          <w:rFonts w:ascii="Arial" w:hAnsi="Arial" w:cs="Arial"/>
          <w:b/>
          <w:sz w:val="23"/>
          <w:szCs w:val="23"/>
        </w:rPr>
        <w:t>1%</w:t>
      </w:r>
      <w:r w:rsidRPr="00DA4D4A">
        <w:rPr>
          <w:rFonts w:ascii="Arial" w:hAnsi="Arial" w:cs="Arial"/>
          <w:b/>
          <w:sz w:val="23"/>
          <w:szCs w:val="23"/>
        </w:rPr>
        <w:t xml:space="preserve"> (</w:t>
      </w:r>
      <w:r w:rsidR="00E35262" w:rsidRPr="00DA4D4A">
        <w:rPr>
          <w:rFonts w:ascii="Arial" w:hAnsi="Arial" w:cs="Arial"/>
          <w:b/>
          <w:sz w:val="23"/>
          <w:szCs w:val="23"/>
        </w:rPr>
        <w:t>um por cento</w:t>
      </w:r>
      <w:r w:rsidRPr="00DA4D4A">
        <w:rPr>
          <w:rFonts w:ascii="Arial" w:hAnsi="Arial" w:cs="Arial"/>
          <w:b/>
          <w:sz w:val="23"/>
          <w:szCs w:val="23"/>
        </w:rPr>
        <w:t>) do lance anterior.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7.2.7 </w:t>
      </w:r>
      <w:r w:rsidRPr="00DA4D4A">
        <w:rPr>
          <w:rFonts w:ascii="Arial" w:hAnsi="Arial" w:cs="Arial"/>
          <w:sz w:val="23"/>
          <w:szCs w:val="23"/>
        </w:rPr>
        <w:t>A desistência da apresentação de lance verbal, quando convocado pelo Pregoeiro, importará na perda do direito de apresentar novos lances verbais e na manutenção do último lance apresentado.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7.2.8 </w:t>
      </w:r>
      <w:r w:rsidRPr="00DA4D4A">
        <w:rPr>
          <w:rFonts w:ascii="Arial" w:hAnsi="Arial" w:cs="Arial"/>
          <w:sz w:val="23"/>
          <w:szCs w:val="23"/>
        </w:rPr>
        <w:t>Ofertados os lances verbais, o Pregoeiro solicitará a todas as licitantes que efetivaram lances, a redução a termo dos últimos lances ofertados.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7.2.9 </w:t>
      </w:r>
      <w:r w:rsidRPr="00DA4D4A">
        <w:rPr>
          <w:rFonts w:ascii="Arial" w:hAnsi="Arial" w:cs="Arial"/>
          <w:sz w:val="23"/>
          <w:szCs w:val="23"/>
        </w:rPr>
        <w:t xml:space="preserve">O Pregoeiro poderá fixar em até 5 (cinco) minutos o tempo máximo para os lances verbais, devendo avisar aos licitantes quando decidir pela última rodada de lances que poderá, inclusive, ocorrer antes do </w:t>
      </w:r>
      <w:proofErr w:type="spellStart"/>
      <w:r w:rsidRPr="00DA4D4A">
        <w:rPr>
          <w:rFonts w:ascii="Arial" w:hAnsi="Arial" w:cs="Arial"/>
          <w:sz w:val="23"/>
          <w:szCs w:val="23"/>
        </w:rPr>
        <w:t>exaurimento</w:t>
      </w:r>
      <w:proofErr w:type="spellEnd"/>
      <w:r w:rsidRPr="00DA4D4A">
        <w:rPr>
          <w:rFonts w:ascii="Arial" w:hAnsi="Arial" w:cs="Arial"/>
          <w:sz w:val="23"/>
          <w:szCs w:val="23"/>
        </w:rPr>
        <w:t xml:space="preserve"> do tempo máximo anteriormente estipulado.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b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>7.3 TERCEIRA FASE: HABILITAÇÃO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7.3.1 </w:t>
      </w:r>
      <w:r w:rsidRPr="00DA4D4A">
        <w:rPr>
          <w:rFonts w:ascii="Arial" w:hAnsi="Arial" w:cs="Arial"/>
          <w:sz w:val="23"/>
          <w:szCs w:val="23"/>
        </w:rPr>
        <w:t>Encerrada a fase de lances, o Pregoeiro procederá à abertura do invólucro contendo os documentos de habilitação do licitante que apresentou a melhor proposta, verificando a sua habilitação ou inabilitação.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7.3.2 </w:t>
      </w:r>
      <w:r w:rsidRPr="00DA4D4A">
        <w:rPr>
          <w:rFonts w:ascii="Arial" w:hAnsi="Arial" w:cs="Arial"/>
          <w:sz w:val="23"/>
          <w:szCs w:val="23"/>
        </w:rPr>
        <w:t xml:space="preserve">Constatado o atendimento das exigências </w:t>
      </w:r>
      <w:proofErr w:type="spellStart"/>
      <w:r w:rsidRPr="00DA4D4A">
        <w:rPr>
          <w:rFonts w:ascii="Arial" w:hAnsi="Arial" w:cs="Arial"/>
          <w:sz w:val="23"/>
          <w:szCs w:val="23"/>
        </w:rPr>
        <w:t>editalícias</w:t>
      </w:r>
      <w:proofErr w:type="spellEnd"/>
      <w:r w:rsidRPr="00DA4D4A">
        <w:rPr>
          <w:rFonts w:ascii="Arial" w:hAnsi="Arial" w:cs="Arial"/>
          <w:sz w:val="23"/>
          <w:szCs w:val="23"/>
        </w:rPr>
        <w:t>, o licitante será declarado vencedor, sendo-lhe adjudicado o objeto do certame, caso não haja interposição de recursos.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7.3.3 </w:t>
      </w:r>
      <w:r w:rsidRPr="00DA4D4A">
        <w:rPr>
          <w:rFonts w:ascii="Arial" w:hAnsi="Arial" w:cs="Arial"/>
          <w:sz w:val="23"/>
          <w:szCs w:val="23"/>
        </w:rPr>
        <w:t>Caso o licitante classificado em primeiro lugar seja inabilitado, o Pregoeiro examinará a habilitação dos licitantes com as ofertas subsequentes e a qualificação destas, na ordem de classificação, até a apuração de uma proposta que atenda aos requisitos do Edital.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b/>
          <w:i/>
          <w:sz w:val="23"/>
          <w:szCs w:val="23"/>
        </w:rPr>
      </w:pPr>
      <w:r w:rsidRPr="00DA4D4A">
        <w:rPr>
          <w:rFonts w:ascii="Arial" w:hAnsi="Arial" w:cs="Arial"/>
          <w:b/>
          <w:i/>
          <w:sz w:val="23"/>
          <w:szCs w:val="23"/>
        </w:rPr>
        <w:t>VIII - DO JULGAMENTO DA HABILITAÇÃO E PROPOSTAS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E16DFF" w:rsidRPr="00DA4D4A" w:rsidRDefault="00E16DFF" w:rsidP="00E16DFF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8.1 </w:t>
      </w:r>
      <w:r w:rsidRPr="00DA4D4A">
        <w:rPr>
          <w:rFonts w:ascii="Arial" w:eastAsia="Arial" w:hAnsi="Arial" w:cs="Arial"/>
          <w:sz w:val="23"/>
          <w:szCs w:val="23"/>
        </w:rPr>
        <w:t>Serão desclassificados:</w:t>
      </w:r>
    </w:p>
    <w:p w:rsidR="00E16DFF" w:rsidRPr="00DA4D4A" w:rsidRDefault="00E16DFF" w:rsidP="00E16DFF">
      <w:pPr>
        <w:pStyle w:val="SemEspaamento"/>
        <w:jc w:val="both"/>
        <w:rPr>
          <w:rFonts w:ascii="Arial" w:eastAsia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8.1.1 </w:t>
      </w:r>
      <w:r w:rsidRPr="00DA4D4A">
        <w:rPr>
          <w:rFonts w:ascii="Arial" w:eastAsia="Arial" w:hAnsi="Arial" w:cs="Arial"/>
          <w:sz w:val="23"/>
          <w:szCs w:val="23"/>
        </w:rPr>
        <w:t>Os proponentes que não apresentarem os documentos exigidos neste Edital para habilitação;</w:t>
      </w:r>
    </w:p>
    <w:p w:rsidR="00E16DFF" w:rsidRPr="00DA4D4A" w:rsidRDefault="00E16DFF" w:rsidP="00E16DFF">
      <w:pPr>
        <w:pStyle w:val="SemEspaamento"/>
        <w:jc w:val="both"/>
        <w:rPr>
          <w:rFonts w:ascii="Arial" w:eastAsia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sz w:val="23"/>
          <w:szCs w:val="23"/>
        </w:rPr>
        <w:t xml:space="preserve">8.1.2 </w:t>
      </w:r>
      <w:r w:rsidRPr="00DA4D4A">
        <w:rPr>
          <w:rFonts w:ascii="Arial" w:eastAsia="Arial" w:hAnsi="Arial" w:cs="Arial"/>
          <w:sz w:val="23"/>
          <w:szCs w:val="23"/>
        </w:rPr>
        <w:t>As propostas que não atenderem às especificações deste Edital, em especial o Item I, e sejam, ainda, manifestadamente inexequíveis, sejam por preços excessivos ou simbólicos, irrisórios ou de valor zero;</w:t>
      </w:r>
    </w:p>
    <w:p w:rsidR="00E16DFF" w:rsidRPr="00DA4D4A" w:rsidRDefault="00E16DFF" w:rsidP="00E16DFF">
      <w:pPr>
        <w:pStyle w:val="SemEspaamento"/>
        <w:jc w:val="both"/>
        <w:rPr>
          <w:rFonts w:ascii="Arial" w:eastAsia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sz w:val="23"/>
          <w:szCs w:val="23"/>
        </w:rPr>
        <w:t xml:space="preserve">8.1.3 </w:t>
      </w:r>
      <w:r w:rsidRPr="00DA4D4A">
        <w:rPr>
          <w:rFonts w:ascii="Arial" w:eastAsia="Arial" w:hAnsi="Arial" w:cs="Arial"/>
          <w:sz w:val="23"/>
          <w:szCs w:val="23"/>
        </w:rPr>
        <w:t>Demais determinações constantes no Edital e na Lei 8.666/93.</w:t>
      </w:r>
    </w:p>
    <w:p w:rsidR="00E16DFF" w:rsidRPr="00DA4D4A" w:rsidRDefault="00E16DFF" w:rsidP="00E16DFF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8.2 </w:t>
      </w:r>
      <w:r w:rsidRPr="00DA4D4A">
        <w:rPr>
          <w:rFonts w:ascii="Arial" w:eastAsia="Arial" w:hAnsi="Arial" w:cs="Arial"/>
          <w:sz w:val="23"/>
          <w:szCs w:val="23"/>
        </w:rPr>
        <w:t>Serão inabilitados os licitantes ou desclassificadas as propostas que deixarem de atender às exigências deste Edital, ressalvadas as situações previstas nos itens 8.6 e 8.7.</w:t>
      </w:r>
    </w:p>
    <w:p w:rsidR="00E16DFF" w:rsidRPr="00DA4D4A" w:rsidRDefault="00E16DFF" w:rsidP="00E16DFF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8.3 </w:t>
      </w:r>
      <w:r w:rsidRPr="00DA4D4A">
        <w:rPr>
          <w:rFonts w:ascii="Arial" w:eastAsia="Arial" w:hAnsi="Arial" w:cs="Arial"/>
          <w:sz w:val="23"/>
          <w:szCs w:val="23"/>
        </w:rPr>
        <w:t>Os preços serão analisados conforme o Capítulo IX, deste Edital.</w:t>
      </w:r>
    </w:p>
    <w:p w:rsidR="00E16DFF" w:rsidRPr="00DA4D4A" w:rsidRDefault="00E16DFF" w:rsidP="00E16DFF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lastRenderedPageBreak/>
        <w:t xml:space="preserve">8.4 </w:t>
      </w:r>
      <w:r w:rsidRPr="00DA4D4A">
        <w:rPr>
          <w:rFonts w:ascii="Arial" w:eastAsia="Arial" w:hAnsi="Arial" w:cs="Arial"/>
          <w:sz w:val="23"/>
          <w:szCs w:val="23"/>
        </w:rPr>
        <w:t>As propostas serão classificadas, conforme o critério do MENOR PREÇO</w:t>
      </w:r>
      <w:r w:rsidR="00C96CA7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POR ITEM, apresentado em</w:t>
      </w:r>
      <w:r w:rsidR="00C96CA7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proposta ou lance verbal, sendo considerado vencedor o licitante que apresentar/ofertar lance, como sendo o de menor preço por item do objeto licitado e, ainda, estiver com sua documentação válida, satisfazendo os termos deste Edital e seus Anexos.</w:t>
      </w:r>
    </w:p>
    <w:p w:rsidR="00E16DFF" w:rsidRPr="00DA4D4A" w:rsidRDefault="00E16DFF" w:rsidP="00E16DFF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8.5 </w:t>
      </w:r>
      <w:r w:rsidRPr="00DA4D4A">
        <w:rPr>
          <w:rFonts w:ascii="Arial" w:eastAsia="Arial" w:hAnsi="Arial" w:cs="Arial"/>
          <w:sz w:val="23"/>
          <w:szCs w:val="23"/>
        </w:rPr>
        <w:t>No caso de igualdade do preço ofertado entre duas ou mais propostas, o Pregoeiro Oficial</w:t>
      </w:r>
      <w:r w:rsidR="00C96CA7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efetuará sorteio na própria sessão pública, da qual participarão apenas as empresas empatadas, para definição da ordem de lances verbais.</w:t>
      </w:r>
    </w:p>
    <w:p w:rsidR="00E16DFF" w:rsidRPr="00DA4D4A" w:rsidRDefault="00E16DFF" w:rsidP="00E16DFF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8.5.1 </w:t>
      </w:r>
      <w:r w:rsidRPr="00DA4D4A">
        <w:rPr>
          <w:rFonts w:ascii="Arial" w:eastAsia="Arial" w:hAnsi="Arial" w:cs="Arial"/>
          <w:sz w:val="23"/>
          <w:szCs w:val="23"/>
        </w:rPr>
        <w:t>A regra de sorteio também é válida quando houver empate entre duas ou mais propostas, e os</w:t>
      </w:r>
      <w:r w:rsidR="00AF38DC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licitantes não quiserem ofertar lances verbais.</w:t>
      </w:r>
    </w:p>
    <w:p w:rsidR="00E16DFF" w:rsidRPr="00DA4D4A" w:rsidRDefault="00E16DFF" w:rsidP="00E16DFF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8.6 </w:t>
      </w:r>
      <w:r w:rsidRPr="00DA4D4A">
        <w:rPr>
          <w:rFonts w:ascii="Arial" w:eastAsia="Arial" w:hAnsi="Arial" w:cs="Arial"/>
          <w:sz w:val="23"/>
          <w:szCs w:val="23"/>
        </w:rPr>
        <w:t>A não indicação dos prazos exigidos na proposta indicará que o licitante se compromete com os</w:t>
      </w:r>
      <w:r w:rsidR="00AF38DC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prazos estabelecidos neste Edital.</w:t>
      </w:r>
    </w:p>
    <w:p w:rsidR="00E16DFF" w:rsidRPr="00DA4D4A" w:rsidRDefault="00E16DFF" w:rsidP="00E16DFF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8.7 </w:t>
      </w:r>
      <w:r w:rsidRPr="00DA4D4A">
        <w:rPr>
          <w:rFonts w:ascii="Arial" w:eastAsia="Arial" w:hAnsi="Arial" w:cs="Arial"/>
          <w:sz w:val="23"/>
          <w:szCs w:val="23"/>
        </w:rPr>
        <w:t>O Pregoeiro Oficial, verificando a necessidade de mais informações, no que diz respeito à</w:t>
      </w:r>
      <w:r w:rsidR="00AF38DC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documentação e às propostas apresentadas, aplicará subsidiariamente o disposto no § 3º, do art. 43, da Lei nº 8.666/93, podendo suspender a sessão a qualquer momento para realização de diligências.</w:t>
      </w:r>
    </w:p>
    <w:p w:rsidR="00E16DFF" w:rsidRPr="00DA4D4A" w:rsidRDefault="00E16DFF" w:rsidP="00E16DFF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8.8 </w:t>
      </w:r>
      <w:r w:rsidRPr="00DA4D4A">
        <w:rPr>
          <w:rFonts w:ascii="Arial" w:eastAsia="Arial" w:hAnsi="Arial" w:cs="Arial"/>
          <w:sz w:val="23"/>
          <w:szCs w:val="23"/>
        </w:rPr>
        <w:t xml:space="preserve">Ocorrendo a hipótese prevista no item anterior, </w:t>
      </w:r>
      <w:proofErr w:type="gramStart"/>
      <w:r w:rsidRPr="00DA4D4A">
        <w:rPr>
          <w:rFonts w:ascii="Arial" w:eastAsia="Arial" w:hAnsi="Arial" w:cs="Arial"/>
          <w:sz w:val="23"/>
          <w:szCs w:val="23"/>
        </w:rPr>
        <w:t>será</w:t>
      </w:r>
      <w:proofErr w:type="gramEnd"/>
      <w:r w:rsidRPr="00DA4D4A">
        <w:rPr>
          <w:rFonts w:ascii="Arial" w:eastAsia="Arial" w:hAnsi="Arial" w:cs="Arial"/>
          <w:sz w:val="23"/>
          <w:szCs w:val="23"/>
        </w:rPr>
        <w:t xml:space="preserve"> lavrada ata circunstanciada narrando todos</w:t>
      </w:r>
      <w:r w:rsidR="00AF38DC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 xml:space="preserve">os fatos, ficando em poder da Equipe de Apoio ao Pregoeiro, todos os envelopes, devidamente rubricados e </w:t>
      </w:r>
      <w:proofErr w:type="spellStart"/>
      <w:r w:rsidRPr="00DA4D4A">
        <w:rPr>
          <w:rFonts w:ascii="Arial" w:eastAsia="Arial" w:hAnsi="Arial" w:cs="Arial"/>
          <w:sz w:val="23"/>
          <w:szCs w:val="23"/>
        </w:rPr>
        <w:t>vistados</w:t>
      </w:r>
      <w:proofErr w:type="spellEnd"/>
      <w:r w:rsidRPr="00DA4D4A">
        <w:rPr>
          <w:rFonts w:ascii="Arial" w:eastAsia="Arial" w:hAnsi="Arial" w:cs="Arial"/>
          <w:sz w:val="23"/>
          <w:szCs w:val="23"/>
        </w:rPr>
        <w:t xml:space="preserve"> pelos membros da Equipe, Pregoeiro, e licitantes presentes, até a resolução do ocorrido, oportunidade em que será oficiado às mesmas a data para prosseguimento do certame.</w:t>
      </w:r>
    </w:p>
    <w:p w:rsidR="00E16DFF" w:rsidRPr="00DA4D4A" w:rsidRDefault="00E16DFF" w:rsidP="00E16DFF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8.9 </w:t>
      </w:r>
      <w:r w:rsidRPr="00DA4D4A">
        <w:rPr>
          <w:rFonts w:ascii="Arial" w:eastAsia="Arial" w:hAnsi="Arial" w:cs="Arial"/>
          <w:sz w:val="23"/>
          <w:szCs w:val="23"/>
        </w:rPr>
        <w:t>Não serão levadas em consideração, para efeitos de julgamento, quaisquer vantagens oferecidas</w:t>
      </w:r>
      <w:r w:rsidR="00AF38DC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 xml:space="preserve">na proposta que não se enquadrem nas especificações exigidas </w:t>
      </w:r>
      <w:proofErr w:type="gramStart"/>
      <w:r w:rsidRPr="00DA4D4A">
        <w:rPr>
          <w:rFonts w:ascii="Arial" w:eastAsia="Arial" w:hAnsi="Arial" w:cs="Arial"/>
          <w:sz w:val="23"/>
          <w:szCs w:val="23"/>
        </w:rPr>
        <w:t>neste Edital e Anexos</w:t>
      </w:r>
      <w:proofErr w:type="gramEnd"/>
      <w:r w:rsidRPr="00DA4D4A">
        <w:rPr>
          <w:rFonts w:ascii="Arial" w:eastAsia="Arial" w:hAnsi="Arial" w:cs="Arial"/>
          <w:sz w:val="23"/>
          <w:szCs w:val="23"/>
        </w:rPr>
        <w:t>.</w:t>
      </w:r>
    </w:p>
    <w:p w:rsidR="00E16DFF" w:rsidRPr="00DA4D4A" w:rsidRDefault="00E16DFF" w:rsidP="00E16DFF">
      <w:pPr>
        <w:pStyle w:val="SemEspaamento"/>
        <w:jc w:val="both"/>
        <w:rPr>
          <w:rFonts w:ascii="Arial" w:eastAsia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8.10 </w:t>
      </w:r>
      <w:r w:rsidRPr="00DA4D4A">
        <w:rPr>
          <w:rFonts w:ascii="Arial" w:eastAsia="Arial" w:hAnsi="Arial" w:cs="Arial"/>
          <w:sz w:val="23"/>
          <w:szCs w:val="23"/>
        </w:rPr>
        <w:t>Serão considerados, para fins de julgamento, os valores constantes no preço até, no máximo, duas casas decimais após a vírgula.</w:t>
      </w:r>
    </w:p>
    <w:p w:rsidR="00E16DFF" w:rsidRPr="00DA4D4A" w:rsidRDefault="00E16DFF" w:rsidP="00E16DFF">
      <w:pPr>
        <w:pStyle w:val="SemEspaamento"/>
        <w:jc w:val="both"/>
        <w:rPr>
          <w:rFonts w:ascii="Arial" w:hAnsi="Arial" w:cs="Arial"/>
          <w:sz w:val="23"/>
          <w:szCs w:val="23"/>
        </w:rPr>
      </w:pPr>
      <w:bookmarkStart w:id="3" w:name="page8"/>
      <w:bookmarkEnd w:id="3"/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8.11 </w:t>
      </w:r>
      <w:r w:rsidRPr="00DA4D4A">
        <w:rPr>
          <w:rFonts w:ascii="Arial" w:eastAsia="Arial" w:hAnsi="Arial" w:cs="Arial"/>
          <w:sz w:val="23"/>
          <w:szCs w:val="23"/>
        </w:rPr>
        <w:t>Os valores apresentados pelos proponentes, não poderão ser superior ao cotado no item 1.1</w:t>
      </w:r>
      <w:r w:rsidR="008B6494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deste Edital, caso estes forem serão desclassificados.</w:t>
      </w:r>
    </w:p>
    <w:p w:rsidR="00E16DFF" w:rsidRPr="00DA4D4A" w:rsidRDefault="00E16DFF" w:rsidP="00E16DFF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8.12 </w:t>
      </w:r>
      <w:r w:rsidRPr="00DA4D4A">
        <w:rPr>
          <w:rFonts w:ascii="Arial" w:eastAsia="Arial" w:hAnsi="Arial" w:cs="Arial"/>
          <w:sz w:val="23"/>
          <w:szCs w:val="23"/>
        </w:rPr>
        <w:t>Serão desconsiderados os fatos irrelevantes que não causem prejuízo à escolha da melhor</w:t>
      </w:r>
      <w:r w:rsidR="008B6494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proposta para o objeto da presente licitação.</w:t>
      </w:r>
    </w:p>
    <w:p w:rsidR="0038181B" w:rsidRPr="00DA4D4A" w:rsidRDefault="0038181B" w:rsidP="0038181B">
      <w:pPr>
        <w:jc w:val="both"/>
        <w:rPr>
          <w:rFonts w:ascii="Arial" w:hAnsi="Arial" w:cs="Arial"/>
          <w:b/>
          <w:i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b/>
          <w:i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b/>
          <w:i/>
          <w:sz w:val="23"/>
          <w:szCs w:val="23"/>
        </w:rPr>
      </w:pPr>
      <w:r w:rsidRPr="00DA4D4A">
        <w:rPr>
          <w:rFonts w:ascii="Arial" w:hAnsi="Arial" w:cs="Arial"/>
          <w:b/>
          <w:i/>
          <w:sz w:val="23"/>
          <w:szCs w:val="23"/>
        </w:rPr>
        <w:t>IX - DOS PREÇOS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8B6494" w:rsidRPr="00DA4D4A" w:rsidRDefault="008B6494" w:rsidP="008B6494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9.1 </w:t>
      </w:r>
      <w:r w:rsidRPr="00DA4D4A">
        <w:rPr>
          <w:rFonts w:ascii="Arial" w:eastAsia="Arial" w:hAnsi="Arial" w:cs="Arial"/>
          <w:sz w:val="23"/>
          <w:szCs w:val="23"/>
        </w:rPr>
        <w:t>Os preços serão considerados pelo valor unitário para cada item, perfazendo um valor global do objeto, devendo demonstrar os preços unitários dos itens que compõem o referido objeto, expressos em moeda corrente nacional.</w:t>
      </w:r>
    </w:p>
    <w:p w:rsidR="008B6494" w:rsidRPr="00DA4D4A" w:rsidRDefault="008B6494" w:rsidP="008B6494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9.2 </w:t>
      </w:r>
      <w:r w:rsidRPr="00DA4D4A">
        <w:rPr>
          <w:rFonts w:ascii="Arial" w:eastAsia="Arial" w:hAnsi="Arial" w:cs="Arial"/>
          <w:sz w:val="23"/>
          <w:szCs w:val="23"/>
        </w:rPr>
        <w:t>O proponente deverá cotar preço unitário e total para cada item, com somente 02 (duas) casas após a vírgula.</w:t>
      </w:r>
    </w:p>
    <w:p w:rsidR="008B6494" w:rsidRPr="00DA4D4A" w:rsidRDefault="008B6494" w:rsidP="008B6494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9.3 </w:t>
      </w:r>
      <w:r w:rsidRPr="00DA4D4A">
        <w:rPr>
          <w:rFonts w:ascii="Arial" w:eastAsia="Arial" w:hAnsi="Arial" w:cs="Arial"/>
          <w:sz w:val="23"/>
          <w:szCs w:val="23"/>
        </w:rPr>
        <w:t>Não serão aceitos preços cujos valores unitários sejam iguais a 0 (zero), inexequíveis ou excessivos, sendo entendidos como excessivos aqueles superiores aos praticados pelo mercado.</w:t>
      </w:r>
    </w:p>
    <w:p w:rsidR="008B6494" w:rsidRPr="00DA4D4A" w:rsidRDefault="008B6494" w:rsidP="008B6494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9.4 </w:t>
      </w:r>
      <w:r w:rsidRPr="00DA4D4A">
        <w:rPr>
          <w:rFonts w:ascii="Arial" w:eastAsia="Arial" w:hAnsi="Arial" w:cs="Arial"/>
          <w:sz w:val="23"/>
          <w:szCs w:val="23"/>
        </w:rPr>
        <w:t>Os preços ofertados são fixos e invariáveis não podendo ultrapassar o preço máximo estipulado por este Edital no item 1.2, nem ultrapassar os valores unitários contidos no item 1.1.</w:t>
      </w:r>
    </w:p>
    <w:p w:rsidR="008B6494" w:rsidRPr="00DA4D4A" w:rsidRDefault="008B6494" w:rsidP="008B6494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9.5 </w:t>
      </w:r>
      <w:r w:rsidRPr="00DA4D4A">
        <w:rPr>
          <w:rFonts w:ascii="Arial" w:eastAsia="Arial" w:hAnsi="Arial" w:cs="Arial"/>
          <w:sz w:val="23"/>
          <w:szCs w:val="23"/>
        </w:rPr>
        <w:t>Os valores a serem contratados são fixos, não podendo sofrer reajustes.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b/>
          <w:i/>
          <w:sz w:val="23"/>
          <w:szCs w:val="23"/>
        </w:rPr>
      </w:pPr>
      <w:r w:rsidRPr="00DA4D4A">
        <w:rPr>
          <w:rFonts w:ascii="Arial" w:hAnsi="Arial" w:cs="Arial"/>
          <w:b/>
          <w:i/>
          <w:sz w:val="23"/>
          <w:szCs w:val="23"/>
        </w:rPr>
        <w:t>X - DOS RECURSOS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08056F" w:rsidRPr="00DA4D4A" w:rsidRDefault="0008056F" w:rsidP="0008056F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lastRenderedPageBreak/>
        <w:t xml:space="preserve">10.1 </w:t>
      </w:r>
      <w:r w:rsidRPr="00DA4D4A">
        <w:rPr>
          <w:rFonts w:ascii="Arial" w:eastAsia="Arial" w:hAnsi="Arial" w:cs="Arial"/>
          <w:sz w:val="23"/>
          <w:szCs w:val="23"/>
        </w:rPr>
        <w:t xml:space="preserve">Os recursos somente serão recebidos após a Fase de Habilitação quando </w:t>
      </w:r>
      <w:proofErr w:type="gramStart"/>
      <w:r w:rsidRPr="00DA4D4A">
        <w:rPr>
          <w:rFonts w:ascii="Arial" w:eastAsia="Arial" w:hAnsi="Arial" w:cs="Arial"/>
          <w:sz w:val="23"/>
          <w:szCs w:val="23"/>
        </w:rPr>
        <w:t>for(</w:t>
      </w:r>
      <w:proofErr w:type="gramEnd"/>
      <w:r w:rsidRPr="00DA4D4A">
        <w:rPr>
          <w:rFonts w:ascii="Arial" w:eastAsia="Arial" w:hAnsi="Arial" w:cs="Arial"/>
          <w:sz w:val="23"/>
          <w:szCs w:val="23"/>
        </w:rPr>
        <w:t>em) declarado(s)o(s) vencedor(</w:t>
      </w:r>
      <w:proofErr w:type="spellStart"/>
      <w:r w:rsidRPr="00DA4D4A">
        <w:rPr>
          <w:rFonts w:ascii="Arial" w:eastAsia="Arial" w:hAnsi="Arial" w:cs="Arial"/>
          <w:sz w:val="23"/>
          <w:szCs w:val="23"/>
        </w:rPr>
        <w:t>es</w:t>
      </w:r>
      <w:proofErr w:type="spellEnd"/>
      <w:r w:rsidRPr="00DA4D4A">
        <w:rPr>
          <w:rFonts w:ascii="Arial" w:eastAsia="Arial" w:hAnsi="Arial" w:cs="Arial"/>
          <w:sz w:val="23"/>
          <w:szCs w:val="23"/>
        </w:rPr>
        <w:t>), momento em que, qualquer licitante poderá manifestar, imediata e motivadamente, a intenção de recorrer, quando lhe será concedido o prazo de 03 (três) dias úteis para a apresentação das razões do recurso, ficando as demais licitantes desde logo intimadas para apresentarem contrarrazões, em igual número de dias, que começarão a correr do término do prazo do recorrente, sendo-lhes assegurado vista imediata dos autos.</w:t>
      </w:r>
    </w:p>
    <w:p w:rsidR="0008056F" w:rsidRPr="00DA4D4A" w:rsidRDefault="0008056F" w:rsidP="0008056F">
      <w:pPr>
        <w:pStyle w:val="SemEspaamento"/>
        <w:jc w:val="both"/>
        <w:rPr>
          <w:rFonts w:ascii="Arial" w:eastAsia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10.2 </w:t>
      </w:r>
      <w:r w:rsidRPr="00DA4D4A">
        <w:rPr>
          <w:rFonts w:ascii="Arial" w:eastAsia="Arial" w:hAnsi="Arial" w:cs="Arial"/>
          <w:sz w:val="23"/>
          <w:szCs w:val="23"/>
        </w:rPr>
        <w:t>O recurso tempestivamente interposto terá efeito suspensivo e devolutivo exclusivamente em</w:t>
      </w:r>
      <w:r w:rsidR="001B70CB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relação ao item questionado e deverá ser dirigido ao Prefeito Municipal de Rio Fortuna, cabendo ao mesmo apreciá-lo em 05 (cinco) dias úteis.</w:t>
      </w:r>
    </w:p>
    <w:p w:rsidR="0008056F" w:rsidRPr="00DA4D4A" w:rsidRDefault="0008056F" w:rsidP="0008056F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10.3 </w:t>
      </w:r>
      <w:r w:rsidRPr="00DA4D4A">
        <w:rPr>
          <w:rFonts w:ascii="Arial" w:eastAsia="Arial" w:hAnsi="Arial" w:cs="Arial"/>
          <w:sz w:val="23"/>
          <w:szCs w:val="23"/>
        </w:rPr>
        <w:t>O acolhimento do recurso importará na invalidação apenas dos atos insuscetíveis de</w:t>
      </w:r>
      <w:r w:rsidR="001B70CB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aproveitamento.</w:t>
      </w:r>
    </w:p>
    <w:p w:rsidR="0008056F" w:rsidRPr="00DA4D4A" w:rsidRDefault="0008056F" w:rsidP="0008056F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10.4 </w:t>
      </w:r>
      <w:r w:rsidRPr="00DA4D4A">
        <w:rPr>
          <w:rFonts w:ascii="Arial" w:eastAsia="Arial" w:hAnsi="Arial" w:cs="Arial"/>
          <w:sz w:val="23"/>
          <w:szCs w:val="23"/>
        </w:rPr>
        <w:t>A falta de manifestação imediata e motivada do licitante, inclusive em função da falta de</w:t>
      </w:r>
      <w:r w:rsidR="001B70CB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representante credenciado, importará na decadência do direito de recurso em âmbito administrativo e, consequentemente, adjudicação do objeto da licitação, pelo Pregoeiro, ao vencedor.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b/>
          <w:i/>
          <w:sz w:val="23"/>
          <w:szCs w:val="23"/>
        </w:rPr>
      </w:pPr>
      <w:r w:rsidRPr="00DA4D4A">
        <w:rPr>
          <w:rFonts w:ascii="Arial" w:hAnsi="Arial" w:cs="Arial"/>
          <w:b/>
          <w:i/>
          <w:sz w:val="23"/>
          <w:szCs w:val="23"/>
        </w:rPr>
        <w:t>XI - DA ADJUDICAÇÃO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11.1 </w:t>
      </w:r>
      <w:r w:rsidRPr="00DA4D4A">
        <w:rPr>
          <w:rFonts w:ascii="Arial" w:hAnsi="Arial" w:cs="Arial"/>
          <w:sz w:val="23"/>
          <w:szCs w:val="23"/>
        </w:rPr>
        <w:t>O objeto da presente licitação será adjudicado ao licitante que, atendendo a todas as condições expressas neste Edital de Pregão e seus anexos, for declarado vencedor, de acordo com os critérios de julgamento e habilitação.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FF1790" w:rsidP="0038181B">
      <w:pPr>
        <w:jc w:val="both"/>
        <w:rPr>
          <w:rFonts w:ascii="Arial" w:hAnsi="Arial" w:cs="Arial"/>
          <w:b/>
          <w:i/>
          <w:sz w:val="23"/>
          <w:szCs w:val="23"/>
        </w:rPr>
      </w:pPr>
      <w:r w:rsidRPr="00DA4D4A">
        <w:rPr>
          <w:rFonts w:ascii="Arial" w:hAnsi="Arial" w:cs="Arial"/>
          <w:b/>
          <w:i/>
          <w:sz w:val="23"/>
          <w:szCs w:val="23"/>
        </w:rPr>
        <w:t xml:space="preserve">XII - </w:t>
      </w:r>
      <w:r w:rsidR="0038181B" w:rsidRPr="00DA4D4A">
        <w:rPr>
          <w:rFonts w:ascii="Arial" w:hAnsi="Arial" w:cs="Arial"/>
          <w:b/>
          <w:i/>
          <w:sz w:val="23"/>
          <w:szCs w:val="23"/>
        </w:rPr>
        <w:t>DO PAGAMENTO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FF1790" w:rsidRPr="00DA4D4A" w:rsidRDefault="00FF1790" w:rsidP="00FF1790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>12.</w:t>
      </w:r>
      <w:r w:rsidRPr="00DA4D4A">
        <w:rPr>
          <w:rFonts w:ascii="Arial" w:eastAsia="Arial" w:hAnsi="Arial" w:cs="Arial"/>
          <w:b/>
          <w:sz w:val="23"/>
          <w:szCs w:val="23"/>
        </w:rPr>
        <w:t xml:space="preserve">1 </w:t>
      </w:r>
      <w:r w:rsidR="00103E14" w:rsidRPr="00DA4D4A">
        <w:rPr>
          <w:rFonts w:ascii="Arial" w:hAnsi="Arial" w:cs="Arial"/>
          <w:sz w:val="23"/>
          <w:szCs w:val="23"/>
        </w:rPr>
        <w:t xml:space="preserve">O pagamento será efetuado em duas parcelas, mediante emissão da Nota Fiscal, por parte do contratado, especificando os veículos entregues e os preços individuais e globais, de acordo com a Autorização de Fornecimento. </w:t>
      </w:r>
      <w:r w:rsidR="00103E14" w:rsidRPr="00DA4D4A">
        <w:rPr>
          <w:rFonts w:ascii="Arial" w:hAnsi="Arial" w:cs="Arial"/>
          <w:color w:val="000000"/>
          <w:sz w:val="23"/>
          <w:szCs w:val="23"/>
        </w:rPr>
        <w:t>A primeira correspondente a 50% do valor em até 30 dias após a entrega do veículo, e a segunda, correspondente ao saldo remanescente, após o dia 10 do mês subsequente ao pagamento da primeira parcela</w:t>
      </w:r>
      <w:r w:rsidR="00A1157C" w:rsidRPr="00DA4D4A">
        <w:rPr>
          <w:rFonts w:ascii="Arial" w:hAnsi="Arial" w:cs="Arial"/>
          <w:color w:val="000000"/>
          <w:sz w:val="23"/>
          <w:szCs w:val="23"/>
        </w:rPr>
        <w:t>.</w:t>
      </w:r>
    </w:p>
    <w:p w:rsidR="00FF1790" w:rsidRPr="00DA4D4A" w:rsidRDefault="00FF1790" w:rsidP="00FF1790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12.2 </w:t>
      </w:r>
      <w:r w:rsidRPr="00DA4D4A">
        <w:rPr>
          <w:rFonts w:ascii="Arial" w:hAnsi="Arial" w:cs="Arial"/>
          <w:sz w:val="23"/>
          <w:szCs w:val="23"/>
        </w:rPr>
        <w:t>O vencimento do pagamento se dará sempre após o dia 10 (dez) do mês subsequente à emissão da Nota Fiscal.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b/>
          <w:i/>
          <w:sz w:val="23"/>
          <w:szCs w:val="23"/>
        </w:rPr>
      </w:pPr>
      <w:r w:rsidRPr="00DA4D4A">
        <w:rPr>
          <w:rFonts w:ascii="Arial" w:hAnsi="Arial" w:cs="Arial"/>
          <w:b/>
          <w:i/>
          <w:sz w:val="23"/>
          <w:szCs w:val="23"/>
        </w:rPr>
        <w:t>XIII - DA DOTAÇÃO ORÇAMENTÁRIA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sz w:val="23"/>
          <w:szCs w:val="23"/>
        </w:rPr>
        <w:t xml:space="preserve">13.1 </w:t>
      </w:r>
      <w:r w:rsidRPr="00DA4D4A">
        <w:rPr>
          <w:rFonts w:ascii="Arial" w:hAnsi="Arial" w:cs="Arial"/>
          <w:sz w:val="23"/>
          <w:szCs w:val="23"/>
        </w:rPr>
        <w:t>A despesa decorrente do objeto desta licitação correrá à conta de recursos específicos consignados no Orçamento deste Município</w:t>
      </w:r>
      <w:r w:rsidR="00193ADF" w:rsidRPr="00DA4D4A">
        <w:rPr>
          <w:rFonts w:ascii="Arial" w:hAnsi="Arial" w:cs="Arial"/>
          <w:sz w:val="23"/>
          <w:szCs w:val="23"/>
        </w:rPr>
        <w:t xml:space="preserve"> no exercício de </w:t>
      </w:r>
      <w:r w:rsidR="00963628" w:rsidRPr="00DA4D4A">
        <w:rPr>
          <w:rFonts w:ascii="Arial" w:hAnsi="Arial" w:cs="Arial"/>
          <w:sz w:val="23"/>
          <w:szCs w:val="23"/>
        </w:rPr>
        <w:t>2020</w:t>
      </w:r>
      <w:r w:rsidRPr="00DA4D4A">
        <w:rPr>
          <w:rFonts w:ascii="Arial" w:hAnsi="Arial" w:cs="Arial"/>
          <w:sz w:val="23"/>
          <w:szCs w:val="23"/>
        </w:rPr>
        <w:t>, na seguinte dotação:</w:t>
      </w:r>
    </w:p>
    <w:p w:rsidR="00193ADF" w:rsidRPr="003F2270" w:rsidRDefault="003F2270" w:rsidP="0038181B">
      <w:pPr>
        <w:jc w:val="center"/>
        <w:rPr>
          <w:rFonts w:ascii="Arial" w:hAnsi="Arial" w:cs="Arial"/>
          <w:sz w:val="23"/>
          <w:szCs w:val="23"/>
        </w:rPr>
      </w:pPr>
      <w:r w:rsidRPr="003F2270">
        <w:rPr>
          <w:rFonts w:ascii="Arial" w:hAnsi="Arial" w:cs="Arial"/>
          <w:sz w:val="23"/>
          <w:szCs w:val="23"/>
        </w:rPr>
        <w:t>(20) 4.4.90.52.48.00.00.00</w:t>
      </w:r>
      <w:r w:rsidR="00193ADF" w:rsidRPr="003F2270">
        <w:rPr>
          <w:rFonts w:ascii="Arial" w:hAnsi="Arial" w:cs="Arial"/>
          <w:sz w:val="23"/>
          <w:szCs w:val="23"/>
        </w:rPr>
        <w:t xml:space="preserve"> - Valor Previsto: R$ </w:t>
      </w:r>
      <w:r w:rsidRPr="003F2270">
        <w:rPr>
          <w:rFonts w:ascii="Arial" w:hAnsi="Arial" w:cs="Arial"/>
          <w:sz w:val="23"/>
          <w:szCs w:val="23"/>
        </w:rPr>
        <w:t>68</w:t>
      </w:r>
      <w:r w:rsidR="000E00B6" w:rsidRPr="003F2270">
        <w:rPr>
          <w:rFonts w:ascii="Arial" w:hAnsi="Arial" w:cs="Arial"/>
          <w:sz w:val="23"/>
          <w:szCs w:val="23"/>
        </w:rPr>
        <w:t>.</w:t>
      </w:r>
      <w:r w:rsidRPr="003F2270">
        <w:rPr>
          <w:rFonts w:ascii="Arial" w:hAnsi="Arial" w:cs="Arial"/>
          <w:sz w:val="23"/>
          <w:szCs w:val="23"/>
        </w:rPr>
        <w:t>000</w:t>
      </w:r>
      <w:r w:rsidR="000E00B6" w:rsidRPr="003F2270">
        <w:rPr>
          <w:rFonts w:ascii="Arial" w:hAnsi="Arial" w:cs="Arial"/>
          <w:sz w:val="23"/>
          <w:szCs w:val="23"/>
        </w:rPr>
        <w:t>,</w:t>
      </w:r>
      <w:r w:rsidRPr="003F2270">
        <w:rPr>
          <w:rFonts w:ascii="Arial" w:hAnsi="Arial" w:cs="Arial"/>
          <w:sz w:val="23"/>
          <w:szCs w:val="23"/>
        </w:rPr>
        <w:t>00</w:t>
      </w:r>
    </w:p>
    <w:p w:rsidR="00193ADF" w:rsidRPr="003F2270" w:rsidRDefault="00193ADF" w:rsidP="0038181B">
      <w:pPr>
        <w:jc w:val="center"/>
        <w:rPr>
          <w:rFonts w:ascii="Arial" w:hAnsi="Arial" w:cs="Arial"/>
          <w:sz w:val="23"/>
          <w:szCs w:val="23"/>
        </w:rPr>
      </w:pPr>
    </w:p>
    <w:p w:rsidR="0038181B" w:rsidRPr="003F2270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791B9B" w:rsidRPr="00DA4D4A" w:rsidRDefault="00791B9B" w:rsidP="00791B9B">
      <w:pPr>
        <w:pStyle w:val="SemEspaamento"/>
        <w:jc w:val="both"/>
        <w:rPr>
          <w:rFonts w:ascii="Arial" w:hAnsi="Arial" w:cs="Arial"/>
          <w:i/>
          <w:sz w:val="23"/>
          <w:szCs w:val="23"/>
        </w:rPr>
      </w:pPr>
      <w:r w:rsidRPr="003F2270">
        <w:rPr>
          <w:rFonts w:ascii="Arial" w:eastAsia="Arial" w:hAnsi="Arial" w:cs="Arial"/>
          <w:b/>
          <w:bCs/>
          <w:i/>
          <w:sz w:val="23"/>
          <w:szCs w:val="23"/>
        </w:rPr>
        <w:t>XIV – DA ENTREGA E RECEBIMENTO DO OBJETO E DO CONTRATO E RESCISÃO</w:t>
      </w:r>
    </w:p>
    <w:p w:rsidR="00791B9B" w:rsidRPr="00DA4D4A" w:rsidRDefault="00791B9B" w:rsidP="00791B9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791B9B" w:rsidRPr="00DA4D4A" w:rsidRDefault="00791B9B" w:rsidP="00791B9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14.1 </w:t>
      </w:r>
      <w:r w:rsidRPr="00DA4D4A">
        <w:rPr>
          <w:rFonts w:ascii="Arial" w:eastAsia="Arial" w:hAnsi="Arial" w:cs="Arial"/>
          <w:sz w:val="23"/>
          <w:szCs w:val="23"/>
        </w:rPr>
        <w:t xml:space="preserve">A entrega do </w:t>
      </w:r>
      <w:r w:rsidR="00227180" w:rsidRPr="00DA4D4A">
        <w:rPr>
          <w:rFonts w:ascii="Arial" w:eastAsia="Arial" w:hAnsi="Arial" w:cs="Arial"/>
          <w:sz w:val="23"/>
          <w:szCs w:val="23"/>
        </w:rPr>
        <w:t>veículo</w:t>
      </w:r>
      <w:r w:rsidRPr="00DA4D4A">
        <w:rPr>
          <w:rFonts w:ascii="Arial" w:eastAsia="Arial" w:hAnsi="Arial" w:cs="Arial"/>
          <w:sz w:val="23"/>
          <w:szCs w:val="23"/>
        </w:rPr>
        <w:t xml:space="preserve"> deverá ser efetuada na sede da </w:t>
      </w:r>
      <w:r w:rsidR="00067506" w:rsidRPr="00DA4D4A">
        <w:rPr>
          <w:rFonts w:ascii="Arial" w:eastAsia="Arial" w:hAnsi="Arial" w:cs="Arial"/>
          <w:sz w:val="23"/>
          <w:szCs w:val="23"/>
        </w:rPr>
        <w:t xml:space="preserve">Prefeitura Municipal </w:t>
      </w:r>
      <w:r w:rsidRPr="00DA4D4A">
        <w:rPr>
          <w:rFonts w:ascii="Arial" w:eastAsia="Arial" w:hAnsi="Arial" w:cs="Arial"/>
          <w:sz w:val="23"/>
          <w:szCs w:val="23"/>
        </w:rPr>
        <w:t>de Rio Fortuna/SC, e</w:t>
      </w:r>
      <w:r w:rsidR="00805774" w:rsidRPr="00DA4D4A">
        <w:rPr>
          <w:rFonts w:ascii="Arial" w:eastAsia="Arial" w:hAnsi="Arial" w:cs="Arial"/>
          <w:sz w:val="23"/>
          <w:szCs w:val="23"/>
        </w:rPr>
        <w:t xml:space="preserve">m </w:t>
      </w:r>
      <w:r w:rsidRPr="00DA4D4A">
        <w:rPr>
          <w:rFonts w:ascii="Arial" w:eastAsia="Arial" w:hAnsi="Arial" w:cs="Arial"/>
          <w:sz w:val="23"/>
          <w:szCs w:val="23"/>
        </w:rPr>
        <w:t xml:space="preserve">até </w:t>
      </w:r>
      <w:r w:rsidR="0002064D" w:rsidRPr="00DA4D4A">
        <w:rPr>
          <w:rFonts w:ascii="Arial" w:eastAsia="Arial" w:hAnsi="Arial" w:cs="Arial"/>
          <w:sz w:val="23"/>
          <w:szCs w:val="23"/>
        </w:rPr>
        <w:t>30</w:t>
      </w:r>
      <w:r w:rsidRPr="00DA4D4A">
        <w:rPr>
          <w:rFonts w:ascii="Arial" w:eastAsia="Arial" w:hAnsi="Arial" w:cs="Arial"/>
          <w:sz w:val="23"/>
          <w:szCs w:val="23"/>
        </w:rPr>
        <w:t xml:space="preserve"> (</w:t>
      </w:r>
      <w:r w:rsidR="0002064D" w:rsidRPr="00DA4D4A">
        <w:rPr>
          <w:rFonts w:ascii="Arial" w:eastAsia="Arial" w:hAnsi="Arial" w:cs="Arial"/>
          <w:sz w:val="23"/>
          <w:szCs w:val="23"/>
        </w:rPr>
        <w:t>trinta</w:t>
      </w:r>
      <w:r w:rsidRPr="00DA4D4A">
        <w:rPr>
          <w:rFonts w:ascii="Arial" w:eastAsia="Arial" w:hAnsi="Arial" w:cs="Arial"/>
          <w:sz w:val="23"/>
          <w:szCs w:val="23"/>
        </w:rPr>
        <w:t>) dias</w:t>
      </w:r>
      <w:r w:rsidR="0002064D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 xml:space="preserve">contados </w:t>
      </w:r>
      <w:r w:rsidR="00805774" w:rsidRPr="00DA4D4A">
        <w:rPr>
          <w:rFonts w:ascii="Arial" w:eastAsia="Arial" w:hAnsi="Arial" w:cs="Arial"/>
          <w:sz w:val="23"/>
          <w:szCs w:val="23"/>
        </w:rPr>
        <w:t xml:space="preserve">a partir do recebimento </w:t>
      </w:r>
      <w:r w:rsidR="009F118B" w:rsidRPr="00DA4D4A">
        <w:rPr>
          <w:rFonts w:ascii="Arial" w:eastAsia="Arial" w:hAnsi="Arial" w:cs="Arial"/>
          <w:sz w:val="23"/>
          <w:szCs w:val="23"/>
        </w:rPr>
        <w:t xml:space="preserve">da </w:t>
      </w:r>
      <w:r w:rsidRPr="00DA4D4A">
        <w:rPr>
          <w:rFonts w:ascii="Arial" w:eastAsia="Arial" w:hAnsi="Arial" w:cs="Arial"/>
          <w:sz w:val="23"/>
          <w:szCs w:val="23"/>
        </w:rPr>
        <w:t xml:space="preserve">Autorização de Fornecimento, com seguro, frete, carga e descarga inclusos no valor das mercadorias, ficando o </w:t>
      </w:r>
      <w:r w:rsidR="00805774" w:rsidRPr="00DA4D4A">
        <w:rPr>
          <w:rFonts w:ascii="Arial" w:eastAsia="Arial" w:hAnsi="Arial" w:cs="Arial"/>
          <w:sz w:val="23"/>
          <w:szCs w:val="23"/>
        </w:rPr>
        <w:t>Munic</w:t>
      </w:r>
      <w:r w:rsidR="00067506" w:rsidRPr="00DA4D4A">
        <w:rPr>
          <w:rFonts w:ascii="Arial" w:eastAsia="Arial" w:hAnsi="Arial" w:cs="Arial"/>
          <w:sz w:val="23"/>
          <w:szCs w:val="23"/>
        </w:rPr>
        <w:t>ípio</w:t>
      </w:r>
      <w:r w:rsidR="00805774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de Rio Fortuna isento de quaisquer responsabilidades desta natureza.</w:t>
      </w:r>
    </w:p>
    <w:p w:rsidR="00791B9B" w:rsidRPr="00DA4D4A" w:rsidRDefault="00791B9B" w:rsidP="00791B9B">
      <w:pPr>
        <w:pStyle w:val="SemEspaamento"/>
        <w:jc w:val="both"/>
        <w:rPr>
          <w:rFonts w:ascii="Arial" w:hAnsi="Arial" w:cs="Arial"/>
          <w:sz w:val="23"/>
          <w:szCs w:val="23"/>
        </w:rPr>
      </w:pPr>
      <w:proofErr w:type="gramStart"/>
      <w:r w:rsidRPr="00DA4D4A">
        <w:rPr>
          <w:rFonts w:ascii="Arial" w:eastAsia="Arial" w:hAnsi="Arial" w:cs="Arial"/>
          <w:b/>
          <w:bCs/>
          <w:sz w:val="23"/>
          <w:szCs w:val="23"/>
        </w:rPr>
        <w:lastRenderedPageBreak/>
        <w:t xml:space="preserve">14.2 </w:t>
      </w:r>
      <w:r w:rsidRPr="00DA4D4A">
        <w:rPr>
          <w:rFonts w:ascii="Arial" w:eastAsia="Arial" w:hAnsi="Arial" w:cs="Arial"/>
          <w:sz w:val="23"/>
          <w:szCs w:val="23"/>
        </w:rPr>
        <w:t>O atraso ou a inexecução</w:t>
      </w:r>
      <w:proofErr w:type="gramEnd"/>
      <w:r w:rsidRPr="00DA4D4A">
        <w:rPr>
          <w:rFonts w:ascii="Arial" w:eastAsia="Arial" w:hAnsi="Arial" w:cs="Arial"/>
          <w:sz w:val="23"/>
          <w:szCs w:val="23"/>
        </w:rPr>
        <w:t>, mesmo que parcial, no cumprimento desta cláusula ocasionará a</w:t>
      </w:r>
      <w:r w:rsidR="00805774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aplicação de multa correspondente a 10% (dez) por cento do valor contratual, além das penalidades legais ao licitante vencedor.</w:t>
      </w:r>
    </w:p>
    <w:p w:rsidR="00791B9B" w:rsidRPr="00DA4D4A" w:rsidRDefault="00791B9B" w:rsidP="00791B9B">
      <w:pPr>
        <w:pStyle w:val="SemEspaamento"/>
        <w:jc w:val="both"/>
        <w:rPr>
          <w:rFonts w:ascii="Arial" w:eastAsia="Arial" w:hAnsi="Arial" w:cs="Arial"/>
          <w:sz w:val="23"/>
          <w:szCs w:val="23"/>
        </w:rPr>
      </w:pPr>
      <w:proofErr w:type="gramStart"/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14.3 </w:t>
      </w:r>
      <w:r w:rsidRPr="00DA4D4A">
        <w:rPr>
          <w:rFonts w:ascii="Arial" w:eastAsia="Arial" w:hAnsi="Arial" w:cs="Arial"/>
          <w:sz w:val="23"/>
          <w:szCs w:val="23"/>
        </w:rPr>
        <w:t>Verificada</w:t>
      </w:r>
      <w:proofErr w:type="gramEnd"/>
      <w:r w:rsidRPr="00DA4D4A">
        <w:rPr>
          <w:rFonts w:ascii="Arial" w:eastAsia="Arial" w:hAnsi="Arial" w:cs="Arial"/>
          <w:sz w:val="23"/>
          <w:szCs w:val="23"/>
        </w:rPr>
        <w:t xml:space="preserve"> a não conformidade dos itens, o licitante vencedor deverá promover as</w:t>
      </w:r>
      <w:r w:rsidR="00805774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 xml:space="preserve">correções necessárias no prazo máximo de </w:t>
      </w:r>
      <w:r w:rsidR="00805774" w:rsidRPr="00DA4D4A">
        <w:rPr>
          <w:rFonts w:ascii="Arial" w:eastAsia="Arial" w:hAnsi="Arial" w:cs="Arial"/>
          <w:sz w:val="23"/>
          <w:szCs w:val="23"/>
        </w:rPr>
        <w:t>10</w:t>
      </w:r>
      <w:r w:rsidRPr="00DA4D4A">
        <w:rPr>
          <w:rFonts w:ascii="Arial" w:eastAsia="Arial" w:hAnsi="Arial" w:cs="Arial"/>
          <w:sz w:val="23"/>
          <w:szCs w:val="23"/>
        </w:rPr>
        <w:t xml:space="preserve"> (</w:t>
      </w:r>
      <w:r w:rsidR="00805774" w:rsidRPr="00DA4D4A">
        <w:rPr>
          <w:rFonts w:ascii="Arial" w:eastAsia="Arial" w:hAnsi="Arial" w:cs="Arial"/>
          <w:sz w:val="23"/>
          <w:szCs w:val="23"/>
        </w:rPr>
        <w:t>dez</w:t>
      </w:r>
      <w:r w:rsidRPr="00DA4D4A">
        <w:rPr>
          <w:rFonts w:ascii="Arial" w:eastAsia="Arial" w:hAnsi="Arial" w:cs="Arial"/>
          <w:sz w:val="23"/>
          <w:szCs w:val="23"/>
        </w:rPr>
        <w:t>) dias úteis, sujeitando-se às penalidades previstas neste Edital.</w:t>
      </w:r>
    </w:p>
    <w:p w:rsidR="00791B9B" w:rsidRPr="00DA4D4A" w:rsidRDefault="00791B9B" w:rsidP="00791B9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14.4 </w:t>
      </w:r>
      <w:r w:rsidRPr="00DA4D4A">
        <w:rPr>
          <w:rFonts w:ascii="Arial" w:eastAsia="Arial" w:hAnsi="Arial" w:cs="Arial"/>
          <w:sz w:val="23"/>
          <w:szCs w:val="23"/>
        </w:rPr>
        <w:t>A Nota Fiscal/Fatura deve, obrigatoriamente, ser entregue junto com o seu objeto.</w:t>
      </w:r>
    </w:p>
    <w:p w:rsidR="00791B9B" w:rsidRPr="00DA4D4A" w:rsidRDefault="00791B9B" w:rsidP="00791B9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14.5 </w:t>
      </w:r>
      <w:proofErr w:type="gramStart"/>
      <w:r w:rsidRPr="00DA4D4A">
        <w:rPr>
          <w:rFonts w:ascii="Arial" w:eastAsia="Arial" w:hAnsi="Arial" w:cs="Arial"/>
          <w:sz w:val="23"/>
          <w:szCs w:val="23"/>
        </w:rPr>
        <w:t>Poderá ser</w:t>
      </w:r>
      <w:proofErr w:type="gramEnd"/>
      <w:r w:rsidRPr="00DA4D4A">
        <w:rPr>
          <w:rFonts w:ascii="Arial" w:eastAsia="Arial" w:hAnsi="Arial" w:cs="Arial"/>
          <w:sz w:val="23"/>
          <w:szCs w:val="23"/>
        </w:rPr>
        <w:t xml:space="preserve"> firmado Contrato com o Licitante vencedor, que neste caso, será notificado a assinar</w:t>
      </w:r>
      <w:r w:rsidR="00AD58D9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o mesmo, no prazo máximo de 10 (dez) dias, a partir da data de homologação e adjudicação e terá suas cláusulas e condições reguladas pela Lei nº 8.666/93 e suas alterações posteriores e pelas condições estabelecidas neste. Ou ainda, por tratar-se de entrega imediata e integral dos itens adquiridos, dos quais não resultem obrigações futuras, o contrato poderá ser substituído por Nota de Empenho ou equivalente, conforme faculdade do art. 62, caput e § 4°.</w:t>
      </w:r>
    </w:p>
    <w:p w:rsidR="00791B9B" w:rsidRPr="00DA4D4A" w:rsidRDefault="00791B9B" w:rsidP="00791B9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14.6 </w:t>
      </w:r>
      <w:r w:rsidRPr="00DA4D4A">
        <w:rPr>
          <w:rFonts w:ascii="Arial" w:eastAsia="Arial" w:hAnsi="Arial" w:cs="Arial"/>
          <w:sz w:val="23"/>
          <w:szCs w:val="23"/>
        </w:rPr>
        <w:t>Farão parte integrante do Contrato, todos os elementos apresentados pela Licitante vencedora</w:t>
      </w:r>
      <w:r w:rsidR="00AD58D9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que tenham servido de base para o julgamento deste Edital, bem como as condições estabelecidas neste instrumento e seus anexos, independente de transcrição.</w:t>
      </w:r>
    </w:p>
    <w:p w:rsidR="00791B9B" w:rsidRPr="00DA4D4A" w:rsidRDefault="00791B9B" w:rsidP="00791B9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14.7 </w:t>
      </w:r>
      <w:r w:rsidRPr="00DA4D4A">
        <w:rPr>
          <w:rFonts w:ascii="Arial" w:eastAsia="Arial" w:hAnsi="Arial" w:cs="Arial"/>
          <w:sz w:val="23"/>
          <w:szCs w:val="23"/>
        </w:rPr>
        <w:t>No caso de Contrato a ser assinado com o Licitante vencedor terá sua vigência adstrita ao</w:t>
      </w:r>
      <w:r w:rsidR="00AD58D9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 xml:space="preserve">prazo de fornecimento dos </w:t>
      </w:r>
      <w:r w:rsidR="00EB5D77" w:rsidRPr="00DA4D4A">
        <w:rPr>
          <w:rFonts w:ascii="Arial" w:eastAsia="Arial" w:hAnsi="Arial" w:cs="Arial"/>
          <w:sz w:val="23"/>
          <w:szCs w:val="23"/>
        </w:rPr>
        <w:t>veícul</w:t>
      </w:r>
      <w:r w:rsidRPr="00DA4D4A">
        <w:rPr>
          <w:rFonts w:ascii="Arial" w:eastAsia="Arial" w:hAnsi="Arial" w:cs="Arial"/>
          <w:sz w:val="23"/>
          <w:szCs w:val="23"/>
        </w:rPr>
        <w:t>os, definido por este Edital, iniciando-se na data d</w:t>
      </w:r>
      <w:r w:rsidR="00AD58D9" w:rsidRPr="00DA4D4A">
        <w:rPr>
          <w:rFonts w:ascii="Arial" w:eastAsia="Arial" w:hAnsi="Arial" w:cs="Arial"/>
          <w:sz w:val="23"/>
          <w:szCs w:val="23"/>
        </w:rPr>
        <w:t>e assinatura do contrato, até 06</w:t>
      </w:r>
      <w:r w:rsidRPr="00DA4D4A">
        <w:rPr>
          <w:rFonts w:ascii="Arial" w:eastAsia="Arial" w:hAnsi="Arial" w:cs="Arial"/>
          <w:sz w:val="23"/>
          <w:szCs w:val="23"/>
        </w:rPr>
        <w:t xml:space="preserve"> (</w:t>
      </w:r>
      <w:r w:rsidR="00AD58D9" w:rsidRPr="00DA4D4A">
        <w:rPr>
          <w:rFonts w:ascii="Arial" w:eastAsia="Arial" w:hAnsi="Arial" w:cs="Arial"/>
          <w:sz w:val="23"/>
          <w:szCs w:val="23"/>
        </w:rPr>
        <w:t>seis</w:t>
      </w:r>
      <w:r w:rsidRPr="00DA4D4A">
        <w:rPr>
          <w:rFonts w:ascii="Arial" w:eastAsia="Arial" w:hAnsi="Arial" w:cs="Arial"/>
          <w:sz w:val="23"/>
          <w:szCs w:val="23"/>
        </w:rPr>
        <w:t>) meses.</w:t>
      </w:r>
    </w:p>
    <w:p w:rsidR="00791B9B" w:rsidRPr="00DA4D4A" w:rsidRDefault="00791B9B" w:rsidP="00791B9B">
      <w:pPr>
        <w:pStyle w:val="SemEspaamento"/>
        <w:jc w:val="both"/>
        <w:rPr>
          <w:rFonts w:ascii="Arial" w:hAnsi="Arial" w:cs="Arial"/>
          <w:sz w:val="23"/>
          <w:szCs w:val="23"/>
        </w:rPr>
      </w:pPr>
      <w:proofErr w:type="gramStart"/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14.8 </w:t>
      </w:r>
      <w:r w:rsidRPr="00DA4D4A">
        <w:rPr>
          <w:rFonts w:ascii="Arial" w:eastAsia="Arial" w:hAnsi="Arial" w:cs="Arial"/>
          <w:sz w:val="23"/>
          <w:szCs w:val="23"/>
        </w:rPr>
        <w:t>Não assinado</w:t>
      </w:r>
      <w:proofErr w:type="gramEnd"/>
      <w:r w:rsidRPr="00DA4D4A">
        <w:rPr>
          <w:rFonts w:ascii="Arial" w:eastAsia="Arial" w:hAnsi="Arial" w:cs="Arial"/>
          <w:sz w:val="23"/>
          <w:szCs w:val="23"/>
        </w:rPr>
        <w:t xml:space="preserve"> o contrato no prazo fixado pela Administração, o licitante vencedor perderá o</w:t>
      </w:r>
      <w:r w:rsidR="00EB5658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direito à contratação, sofrerá aplicação de multa igual a 5% (cinco por cento) do valor da proposta e</w:t>
      </w:r>
      <w:bookmarkStart w:id="4" w:name="page10"/>
      <w:bookmarkEnd w:id="4"/>
      <w:r w:rsidR="00EB5658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ficará, temporariamente, suspenso de participar de licitação e impedido de contratar com o Município de Rio Fortuna e seus órgãos pelo período não superior a 02 (dois) anos.</w:t>
      </w:r>
    </w:p>
    <w:p w:rsidR="00791B9B" w:rsidRPr="00DA4D4A" w:rsidRDefault="00791B9B" w:rsidP="00791B9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14.9 </w:t>
      </w:r>
      <w:r w:rsidRPr="00DA4D4A">
        <w:rPr>
          <w:rFonts w:ascii="Arial" w:eastAsia="Arial" w:hAnsi="Arial" w:cs="Arial"/>
          <w:sz w:val="23"/>
          <w:szCs w:val="23"/>
        </w:rPr>
        <w:t>Se o licitante vencedor não assinar o contrato no prazo estabelecido, o Município de Rio</w:t>
      </w:r>
      <w:r w:rsidR="00EB5658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Fortuna poderá convocar os licitantes remanescentes, na ordem de classificação, para assiná-lo em igual prazo e nas mesmas condições propostas pelo licitante.</w:t>
      </w:r>
    </w:p>
    <w:p w:rsidR="00791B9B" w:rsidRPr="00DA4D4A" w:rsidRDefault="00791B9B" w:rsidP="00791B9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14.10 </w:t>
      </w:r>
      <w:r w:rsidRPr="00DA4D4A">
        <w:rPr>
          <w:rFonts w:ascii="Arial" w:eastAsia="Arial" w:hAnsi="Arial" w:cs="Arial"/>
          <w:sz w:val="23"/>
          <w:szCs w:val="23"/>
        </w:rPr>
        <w:t>O contrato será rescindido automaticamente no caso de o Licitante vencedor fornecer os</w:t>
      </w:r>
      <w:r w:rsidR="00EB5658" w:rsidRPr="00DA4D4A">
        <w:rPr>
          <w:rFonts w:ascii="Arial" w:eastAsia="Arial" w:hAnsi="Arial" w:cs="Arial"/>
          <w:sz w:val="23"/>
          <w:szCs w:val="23"/>
        </w:rPr>
        <w:t xml:space="preserve"> </w:t>
      </w:r>
      <w:r w:rsidR="00EB5D77" w:rsidRPr="00DA4D4A">
        <w:rPr>
          <w:rFonts w:ascii="Arial" w:eastAsia="Arial" w:hAnsi="Arial" w:cs="Arial"/>
          <w:sz w:val="23"/>
          <w:szCs w:val="23"/>
        </w:rPr>
        <w:t xml:space="preserve">veículos e seus </w:t>
      </w:r>
      <w:r w:rsidRPr="00DA4D4A">
        <w:rPr>
          <w:rFonts w:ascii="Arial" w:eastAsia="Arial" w:hAnsi="Arial" w:cs="Arial"/>
          <w:sz w:val="23"/>
          <w:szCs w:val="23"/>
        </w:rPr>
        <w:t>equipamentos em desacordo com as normas padrões; proposta apresentada; descrição detalhada do item; ainda, em desacordo com as regras deste Edital ou, ainda, não atender ao item I e item 14.2 deste Edital.</w:t>
      </w:r>
    </w:p>
    <w:p w:rsidR="00791B9B" w:rsidRPr="00DA4D4A" w:rsidRDefault="00791B9B" w:rsidP="0038181B">
      <w:pPr>
        <w:jc w:val="both"/>
        <w:rPr>
          <w:rFonts w:ascii="Arial" w:hAnsi="Arial" w:cs="Arial"/>
          <w:b/>
          <w:i/>
          <w:sz w:val="23"/>
          <w:szCs w:val="23"/>
        </w:rPr>
      </w:pPr>
    </w:p>
    <w:p w:rsidR="00791B9B" w:rsidRPr="00DA4D4A" w:rsidRDefault="00791B9B" w:rsidP="0038181B">
      <w:pPr>
        <w:jc w:val="both"/>
        <w:rPr>
          <w:rFonts w:ascii="Arial" w:hAnsi="Arial" w:cs="Arial"/>
          <w:b/>
          <w:i/>
          <w:sz w:val="23"/>
          <w:szCs w:val="23"/>
        </w:rPr>
      </w:pPr>
    </w:p>
    <w:p w:rsidR="00435A58" w:rsidRPr="00DA4D4A" w:rsidRDefault="00435A58" w:rsidP="00435A58">
      <w:pPr>
        <w:pStyle w:val="SemEspaamento"/>
        <w:jc w:val="both"/>
        <w:rPr>
          <w:rFonts w:ascii="Arial" w:hAnsi="Arial" w:cs="Arial"/>
          <w:i/>
          <w:sz w:val="23"/>
          <w:szCs w:val="23"/>
        </w:rPr>
      </w:pPr>
      <w:r w:rsidRPr="00DA4D4A">
        <w:rPr>
          <w:rFonts w:ascii="Arial" w:eastAsia="Arial" w:hAnsi="Arial" w:cs="Arial"/>
          <w:b/>
          <w:bCs/>
          <w:i/>
          <w:sz w:val="23"/>
          <w:szCs w:val="23"/>
        </w:rPr>
        <w:t>XV – DO CANCELAMENTO DO CONTRATO</w:t>
      </w:r>
    </w:p>
    <w:p w:rsidR="00435A58" w:rsidRPr="00DA4D4A" w:rsidRDefault="00435A58" w:rsidP="00435A58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435A58" w:rsidRPr="00DA4D4A" w:rsidRDefault="00435A58" w:rsidP="00435A58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15.1 </w:t>
      </w:r>
      <w:r w:rsidRPr="00DA4D4A">
        <w:rPr>
          <w:rFonts w:ascii="Arial" w:eastAsia="Arial" w:hAnsi="Arial" w:cs="Arial"/>
          <w:sz w:val="23"/>
          <w:szCs w:val="23"/>
        </w:rPr>
        <w:t>O cancelamento da execução será cabível, de pleno direito, independente de interpretação judicial ou extrajudicial, a firma adjudicatária que:</w:t>
      </w:r>
    </w:p>
    <w:p w:rsidR="00435A58" w:rsidRPr="00DA4D4A" w:rsidRDefault="00435A58" w:rsidP="00435A58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15.1.1 </w:t>
      </w:r>
      <w:r w:rsidRPr="00DA4D4A">
        <w:rPr>
          <w:rFonts w:ascii="Arial" w:eastAsia="Arial" w:hAnsi="Arial" w:cs="Arial"/>
          <w:sz w:val="23"/>
          <w:szCs w:val="23"/>
        </w:rPr>
        <w:t>Falir, entrar em concordata, concurso de credores, dissolução ou liquidação;</w:t>
      </w:r>
    </w:p>
    <w:p w:rsidR="00435A58" w:rsidRPr="00DA4D4A" w:rsidRDefault="00435A58" w:rsidP="00435A58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15.1.2 </w:t>
      </w:r>
      <w:r w:rsidRPr="00DA4D4A">
        <w:rPr>
          <w:rFonts w:ascii="Arial" w:eastAsia="Arial" w:hAnsi="Arial" w:cs="Arial"/>
          <w:sz w:val="23"/>
          <w:szCs w:val="23"/>
        </w:rPr>
        <w:t>Transferir, no todo ou em parte, as obrigações decorrentes desta licitação, sem prévia anuência do Município de Rio Fortuna;</w:t>
      </w:r>
    </w:p>
    <w:p w:rsidR="00435A58" w:rsidRPr="00DA4D4A" w:rsidRDefault="00435A58" w:rsidP="00435A58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15.1.3 </w:t>
      </w:r>
      <w:r w:rsidRPr="00DA4D4A">
        <w:rPr>
          <w:rFonts w:ascii="Arial" w:eastAsia="Arial" w:hAnsi="Arial" w:cs="Arial"/>
          <w:sz w:val="23"/>
          <w:szCs w:val="23"/>
        </w:rPr>
        <w:t>Estiver sendo processada por crime previsto no Código Penal Brasileiro ou outras Leis;</w:t>
      </w:r>
    </w:p>
    <w:p w:rsidR="00435A58" w:rsidRPr="00DA4D4A" w:rsidRDefault="00435A58" w:rsidP="00435A58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15.1.4 </w:t>
      </w:r>
      <w:r w:rsidRPr="00DA4D4A">
        <w:rPr>
          <w:rFonts w:ascii="Arial" w:eastAsia="Arial" w:hAnsi="Arial" w:cs="Arial"/>
          <w:sz w:val="23"/>
          <w:szCs w:val="23"/>
        </w:rPr>
        <w:t>Possuir conduta social reprovável e/ou não respeitar as normas da Administração Municipal.</w:t>
      </w:r>
    </w:p>
    <w:p w:rsidR="00435A58" w:rsidRPr="00DA4D4A" w:rsidRDefault="00435A58" w:rsidP="00435A58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15.2 </w:t>
      </w:r>
      <w:r w:rsidRPr="00DA4D4A">
        <w:rPr>
          <w:rFonts w:ascii="Arial" w:eastAsia="Arial" w:hAnsi="Arial" w:cs="Arial"/>
          <w:sz w:val="23"/>
          <w:szCs w:val="23"/>
        </w:rPr>
        <w:t>O Município de Rio Fortuna reserva-se o direito de transferir ou revogar a presente licitação, no todo ou parcialmente, mediante razões de conveniência administrativa e de interesse público, nos termos do art. 49, da Lei nº 8.666/93.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i/>
          <w:sz w:val="23"/>
          <w:szCs w:val="23"/>
        </w:rPr>
      </w:pPr>
      <w:r w:rsidRPr="00DA4D4A">
        <w:rPr>
          <w:rFonts w:ascii="Arial" w:eastAsia="Arial" w:hAnsi="Arial" w:cs="Arial"/>
          <w:b/>
          <w:bCs/>
          <w:i/>
          <w:sz w:val="23"/>
          <w:szCs w:val="23"/>
        </w:rPr>
        <w:lastRenderedPageBreak/>
        <w:t>XVI – DAS PENALIDADES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16.1 </w:t>
      </w:r>
      <w:r w:rsidRPr="00DA4D4A">
        <w:rPr>
          <w:rFonts w:ascii="Arial" w:eastAsia="Arial" w:hAnsi="Arial" w:cs="Arial"/>
          <w:sz w:val="23"/>
          <w:szCs w:val="23"/>
        </w:rPr>
        <w:t>À empresa proponente vencedora que não cumprir com as obrigações assumidas ou preceitos</w:t>
      </w:r>
      <w:r w:rsidR="00884B9F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 xml:space="preserve">legais, será </w:t>
      </w:r>
      <w:proofErr w:type="gramStart"/>
      <w:r w:rsidRPr="00DA4D4A">
        <w:rPr>
          <w:rFonts w:ascii="Arial" w:eastAsia="Arial" w:hAnsi="Arial" w:cs="Arial"/>
          <w:sz w:val="23"/>
          <w:szCs w:val="23"/>
        </w:rPr>
        <w:t>aplicada</w:t>
      </w:r>
      <w:proofErr w:type="gramEnd"/>
      <w:r w:rsidRPr="00DA4D4A">
        <w:rPr>
          <w:rFonts w:ascii="Arial" w:eastAsia="Arial" w:hAnsi="Arial" w:cs="Arial"/>
          <w:sz w:val="23"/>
          <w:szCs w:val="23"/>
        </w:rPr>
        <w:t xml:space="preserve"> as seguintes penalidades: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16.1.1 </w:t>
      </w:r>
      <w:r w:rsidRPr="00DA4D4A">
        <w:rPr>
          <w:rFonts w:ascii="Arial" w:eastAsia="Arial" w:hAnsi="Arial" w:cs="Arial"/>
          <w:sz w:val="23"/>
          <w:szCs w:val="23"/>
        </w:rPr>
        <w:t>Rescisão do contrato de fornecimento;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16.1.2 </w:t>
      </w:r>
      <w:r w:rsidRPr="00DA4D4A">
        <w:rPr>
          <w:rFonts w:ascii="Arial" w:eastAsia="Arial" w:hAnsi="Arial" w:cs="Arial"/>
          <w:sz w:val="23"/>
          <w:szCs w:val="23"/>
        </w:rPr>
        <w:t>Suspensão do direito de licitar junto ao Município de Rio Fortuna;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16.1.3 </w:t>
      </w:r>
      <w:r w:rsidRPr="00DA4D4A">
        <w:rPr>
          <w:rFonts w:ascii="Arial" w:eastAsia="Arial" w:hAnsi="Arial" w:cs="Arial"/>
          <w:sz w:val="23"/>
          <w:szCs w:val="23"/>
        </w:rPr>
        <w:t>Declaração de inidoneidade.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16.2 </w:t>
      </w:r>
      <w:r w:rsidRPr="00DA4D4A">
        <w:rPr>
          <w:rFonts w:ascii="Arial" w:eastAsia="Arial" w:hAnsi="Arial" w:cs="Arial"/>
          <w:sz w:val="23"/>
          <w:szCs w:val="23"/>
        </w:rPr>
        <w:t>A critério da autoridade competente, a aplicação de quaisquer das penalidades acima</w:t>
      </w:r>
      <w:r w:rsidR="00884B9F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mencionadas, acarretará perda da garantia com todos os seus acréscimos.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16.3 </w:t>
      </w:r>
      <w:r w:rsidRPr="00DA4D4A">
        <w:rPr>
          <w:rFonts w:ascii="Arial" w:eastAsia="Arial" w:hAnsi="Arial" w:cs="Arial"/>
          <w:sz w:val="23"/>
          <w:szCs w:val="23"/>
        </w:rPr>
        <w:t>O Município de Rio Fortuna poderá, a seu critério, rescindir o contrato e/ou aplicar multa de 2%</w:t>
      </w:r>
      <w:r w:rsidR="00884B9F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(dois por cento) por dia, sobre o valor do objeto da presente, até 15% (quinze por cento), quando a proponente, sem justa causa, deixar de cumprir, dentro do prazo estabelecido, a obrigação assumida, bem como: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16.3.1 </w:t>
      </w:r>
      <w:r w:rsidRPr="00DA4D4A">
        <w:rPr>
          <w:rFonts w:ascii="Arial" w:eastAsia="Arial" w:hAnsi="Arial" w:cs="Arial"/>
          <w:sz w:val="23"/>
          <w:szCs w:val="23"/>
        </w:rPr>
        <w:t>Prestar informações inexatas ou criar embaraços para entrega dos produtos;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16.3.2 </w:t>
      </w:r>
      <w:r w:rsidRPr="00DA4D4A">
        <w:rPr>
          <w:rFonts w:ascii="Arial" w:eastAsia="Arial" w:hAnsi="Arial" w:cs="Arial"/>
          <w:sz w:val="23"/>
          <w:szCs w:val="23"/>
        </w:rPr>
        <w:t>Transferir ou ceder suas obrigações, no todo ou em parte a terceiros, sem prévia autorização</w:t>
      </w:r>
      <w:r w:rsidR="00884B9F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da Administração Municipal;</w:t>
      </w:r>
    </w:p>
    <w:p w:rsidR="00966029" w:rsidRPr="00DA4D4A" w:rsidRDefault="00966029" w:rsidP="00966029">
      <w:pPr>
        <w:pStyle w:val="SemEspaamento"/>
        <w:jc w:val="both"/>
        <w:rPr>
          <w:rFonts w:ascii="Arial" w:eastAsia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16.3.3 </w:t>
      </w:r>
      <w:r w:rsidRPr="00DA4D4A">
        <w:rPr>
          <w:rFonts w:ascii="Arial" w:eastAsia="Arial" w:hAnsi="Arial" w:cs="Arial"/>
          <w:sz w:val="23"/>
          <w:szCs w:val="23"/>
        </w:rPr>
        <w:t>Cometer qualquer infração às normas aplicadas pelos órgãos competentes em razão da</w:t>
      </w:r>
      <w:r w:rsidR="00884B9F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infração cometida.</w:t>
      </w:r>
      <w:bookmarkStart w:id="5" w:name="page11"/>
      <w:bookmarkEnd w:id="5"/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proofErr w:type="gramStart"/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16.4 </w:t>
      </w:r>
      <w:r w:rsidRPr="00DA4D4A">
        <w:rPr>
          <w:rFonts w:ascii="Arial" w:eastAsia="Arial" w:hAnsi="Arial" w:cs="Arial"/>
          <w:sz w:val="23"/>
          <w:szCs w:val="23"/>
        </w:rPr>
        <w:t>O atraso ou a inexecução</w:t>
      </w:r>
      <w:proofErr w:type="gramEnd"/>
      <w:r w:rsidRPr="00DA4D4A">
        <w:rPr>
          <w:rFonts w:ascii="Arial" w:eastAsia="Arial" w:hAnsi="Arial" w:cs="Arial"/>
          <w:sz w:val="23"/>
          <w:szCs w:val="23"/>
        </w:rPr>
        <w:t>, mesmo que parcial, no cumprimento desta cláusula ocasionará a</w:t>
      </w:r>
      <w:r w:rsidR="00353372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aplicação de multa correspondente a 10% (dez por cento) do valor contratual, além das penalidades legais ao licitante vencedor.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16.5 </w:t>
      </w:r>
      <w:r w:rsidRPr="00DA4D4A">
        <w:rPr>
          <w:rFonts w:ascii="Arial" w:eastAsia="Arial" w:hAnsi="Arial" w:cs="Arial"/>
          <w:sz w:val="23"/>
          <w:szCs w:val="23"/>
        </w:rPr>
        <w:t>Na hipótese de o Adjudicatário não entregar os produtos de</w:t>
      </w:r>
      <w:r w:rsidR="00353372" w:rsidRPr="00DA4D4A">
        <w:rPr>
          <w:rFonts w:ascii="Arial" w:eastAsia="Arial" w:hAnsi="Arial" w:cs="Arial"/>
          <w:sz w:val="23"/>
          <w:szCs w:val="23"/>
        </w:rPr>
        <w:t xml:space="preserve">sta licitação, será aplicada </w:t>
      </w:r>
      <w:r w:rsidRPr="00DA4D4A">
        <w:rPr>
          <w:rFonts w:ascii="Arial" w:eastAsia="Arial" w:hAnsi="Arial" w:cs="Arial"/>
          <w:sz w:val="23"/>
          <w:szCs w:val="23"/>
        </w:rPr>
        <w:t>multa de 5% (cinco por cento) sobre o valor total do objeto, não o eximindo das penalidades previstas.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16.6 </w:t>
      </w:r>
      <w:r w:rsidRPr="00DA4D4A">
        <w:rPr>
          <w:rFonts w:ascii="Arial" w:eastAsia="Arial" w:hAnsi="Arial" w:cs="Arial"/>
          <w:sz w:val="23"/>
          <w:szCs w:val="23"/>
        </w:rPr>
        <w:t>A recusa de receber a Autorização de Fornecimento, no prazo de validade das propostas, e a</w:t>
      </w:r>
      <w:r w:rsidR="00EC1378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entrega fora das especificações predeterminadas implicam sanções, além do fornecedor arcar com todas as despesas provenientes.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16.7 </w:t>
      </w:r>
      <w:r w:rsidRPr="00DA4D4A">
        <w:rPr>
          <w:rFonts w:ascii="Arial" w:eastAsia="Arial" w:hAnsi="Arial" w:cs="Arial"/>
          <w:sz w:val="23"/>
          <w:szCs w:val="23"/>
        </w:rPr>
        <w:t>Se o licitante vencedor receber a Autorização de Fornecimento e não realizar o objeto no prazo</w:t>
      </w:r>
      <w:r w:rsidR="00EC1378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 xml:space="preserve">estabelecido, a Administração Municipal poderá convocar os licitantes remanescentes, na ordem de classificação, para assinarem o contrato e assumirem a realização dos serviços em igual prazo e nas mesmas condições propostas pelo licitante, conforme legislação em vigor, ou poderá revogar total ou parcialmente qualquer dos Itens do item </w:t>
      </w:r>
      <w:proofErr w:type="gramStart"/>
      <w:r w:rsidRPr="00DA4D4A">
        <w:rPr>
          <w:rFonts w:ascii="Arial" w:eastAsia="Arial" w:hAnsi="Arial" w:cs="Arial"/>
          <w:sz w:val="23"/>
          <w:szCs w:val="23"/>
        </w:rPr>
        <w:t>1</w:t>
      </w:r>
      <w:proofErr w:type="gramEnd"/>
      <w:r w:rsidRPr="00DA4D4A">
        <w:rPr>
          <w:rFonts w:ascii="Arial" w:eastAsia="Arial" w:hAnsi="Arial" w:cs="Arial"/>
          <w:sz w:val="23"/>
          <w:szCs w:val="23"/>
        </w:rPr>
        <w:t>, deste Edital.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16.8 </w:t>
      </w:r>
      <w:r w:rsidRPr="00DA4D4A">
        <w:rPr>
          <w:rFonts w:ascii="Arial" w:eastAsia="Arial" w:hAnsi="Arial" w:cs="Arial"/>
          <w:sz w:val="23"/>
          <w:szCs w:val="23"/>
        </w:rPr>
        <w:t>Em caso de ocorrência de fatos dolosos ou culposos supervenientes envolvendo o</w:t>
      </w:r>
      <w:r w:rsidR="00EC1378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CONTRATADO, o Município de Rio Fortuna poderá anular ou revogar o processo licitatório, no todo ou em parte, inclusive após assinatura do contrato, levando-se em conta o interesse público, nos termos da Lei, sempre fundamentalmente e após processo regular, sem decorrer direito à indenização.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i/>
          <w:sz w:val="23"/>
          <w:szCs w:val="23"/>
        </w:rPr>
      </w:pPr>
      <w:r w:rsidRPr="00DA4D4A">
        <w:rPr>
          <w:rFonts w:ascii="Arial" w:eastAsia="Arial" w:hAnsi="Arial" w:cs="Arial"/>
          <w:b/>
          <w:bCs/>
          <w:i/>
          <w:sz w:val="23"/>
          <w:szCs w:val="23"/>
        </w:rPr>
        <w:t>XVII – DA IMPUGNAÇÃO DO EDITAL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proofErr w:type="gramStart"/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17.1 </w:t>
      </w:r>
      <w:r w:rsidRPr="00DA4D4A">
        <w:rPr>
          <w:rFonts w:ascii="Arial" w:eastAsia="Arial" w:hAnsi="Arial" w:cs="Arial"/>
          <w:sz w:val="23"/>
          <w:szCs w:val="23"/>
        </w:rPr>
        <w:t>Qualquer</w:t>
      </w:r>
      <w:proofErr w:type="gramEnd"/>
      <w:r w:rsidRPr="00DA4D4A">
        <w:rPr>
          <w:rFonts w:ascii="Arial" w:eastAsia="Arial" w:hAnsi="Arial" w:cs="Arial"/>
          <w:sz w:val="23"/>
          <w:szCs w:val="23"/>
        </w:rPr>
        <w:t xml:space="preserve"> pessoa poderá questionar, solicitar informações ou impugnar este Edital de Pregão, até 02 (dois) dias úteis antes da data fixada para a realização da sessão pública de Pregão, devendo o Município de Rio Fortuna, através do Pregoeiro Oficial, julgar e responder sobre a petição no prazo de 24 (vinte e quatro) horas.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17.2 </w:t>
      </w:r>
      <w:r w:rsidRPr="00DA4D4A">
        <w:rPr>
          <w:rFonts w:ascii="Arial" w:eastAsia="Arial" w:hAnsi="Arial" w:cs="Arial"/>
          <w:sz w:val="23"/>
          <w:szCs w:val="23"/>
        </w:rPr>
        <w:t>Não sendo feito nesse prazo, pressupõe-se que os elementos são suficientemente claros e</w:t>
      </w:r>
      <w:r w:rsidR="0009277E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precisos para permitir a apresentação da proposta, não cabendo à proponente direito a qualquer reclamação posterior.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i/>
          <w:sz w:val="23"/>
          <w:szCs w:val="23"/>
        </w:rPr>
      </w:pPr>
      <w:r w:rsidRPr="00DA4D4A">
        <w:rPr>
          <w:rFonts w:ascii="Arial" w:eastAsia="Arial" w:hAnsi="Arial" w:cs="Arial"/>
          <w:b/>
          <w:bCs/>
          <w:i/>
          <w:sz w:val="23"/>
          <w:szCs w:val="23"/>
        </w:rPr>
        <w:t>XVIII – DAS DISPOSIÇÕES FINAIS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18.1 </w:t>
      </w:r>
      <w:r w:rsidRPr="00DA4D4A">
        <w:rPr>
          <w:rFonts w:ascii="Arial" w:eastAsia="Arial" w:hAnsi="Arial" w:cs="Arial"/>
          <w:sz w:val="23"/>
          <w:szCs w:val="23"/>
        </w:rPr>
        <w:t>Caso exista algum fato que impeça a participação de qualquer licitante ou o mesmo tenha sido</w:t>
      </w:r>
      <w:r w:rsidR="0009277E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declarado inidôneo para licitar ou contratar com a Administração Pública, ou estiver em regime de falência, este fica desde já impedido de participar da presente licitação.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18.2 </w:t>
      </w:r>
      <w:r w:rsidRPr="00DA4D4A">
        <w:rPr>
          <w:rFonts w:ascii="Arial" w:eastAsia="Arial" w:hAnsi="Arial" w:cs="Arial"/>
          <w:sz w:val="23"/>
          <w:szCs w:val="23"/>
        </w:rPr>
        <w:t>Não serão aceitos, sob qualquer alegação, os envelopes de</w:t>
      </w: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 HABILITAÇÃO </w:t>
      </w:r>
      <w:r w:rsidRPr="00DA4D4A">
        <w:rPr>
          <w:rFonts w:ascii="Arial" w:eastAsia="Arial" w:hAnsi="Arial" w:cs="Arial"/>
          <w:sz w:val="23"/>
          <w:szCs w:val="23"/>
        </w:rPr>
        <w:t>e</w:t>
      </w: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 PROPOSTA</w:t>
      </w:r>
      <w:r w:rsidRPr="00DA4D4A">
        <w:rPr>
          <w:rFonts w:ascii="Arial" w:eastAsia="Arial" w:hAnsi="Arial" w:cs="Arial"/>
          <w:sz w:val="23"/>
          <w:szCs w:val="23"/>
        </w:rPr>
        <w:t>,</w:t>
      </w:r>
      <w:r w:rsidR="0009277E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apresentados após o horário marcado para o encerramento deste EDITAL, no local indicado na inicial desta licitação.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18.3 </w:t>
      </w:r>
      <w:proofErr w:type="gramStart"/>
      <w:r w:rsidRPr="00DA4D4A">
        <w:rPr>
          <w:rFonts w:ascii="Arial" w:eastAsia="Arial" w:hAnsi="Arial" w:cs="Arial"/>
          <w:sz w:val="23"/>
          <w:szCs w:val="23"/>
        </w:rPr>
        <w:t>É</w:t>
      </w:r>
      <w:proofErr w:type="gramEnd"/>
      <w:r w:rsidRPr="00DA4D4A">
        <w:rPr>
          <w:rFonts w:ascii="Arial" w:eastAsia="Arial" w:hAnsi="Arial" w:cs="Arial"/>
          <w:sz w:val="23"/>
          <w:szCs w:val="23"/>
        </w:rPr>
        <w:t xml:space="preserve"> facultada </w:t>
      </w:r>
      <w:r w:rsidR="0009277E" w:rsidRPr="00DA4D4A">
        <w:rPr>
          <w:rFonts w:ascii="Arial" w:eastAsia="Arial" w:hAnsi="Arial" w:cs="Arial"/>
          <w:sz w:val="23"/>
          <w:szCs w:val="23"/>
        </w:rPr>
        <w:t>ao Pregoeiro</w:t>
      </w:r>
      <w:r w:rsidRPr="00DA4D4A">
        <w:rPr>
          <w:rFonts w:ascii="Arial" w:eastAsia="Arial" w:hAnsi="Arial" w:cs="Arial"/>
          <w:sz w:val="23"/>
          <w:szCs w:val="23"/>
        </w:rPr>
        <w:t xml:space="preserve"> ou à autoridade superior, em qualquer fase da licitação ou durante a</w:t>
      </w:r>
      <w:r w:rsidR="0009277E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validade do contrato, a promoção de diligência destinada a esclarecer ou a complementar o processo ou averiguar fatos, vedada a inclusão posterior de documento ou informação que deveria constar da habilitação ou da proposta.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bookmarkStart w:id="6" w:name="page12"/>
      <w:bookmarkEnd w:id="6"/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18.4 </w:t>
      </w:r>
      <w:r w:rsidRPr="00DA4D4A">
        <w:rPr>
          <w:rFonts w:ascii="Arial" w:eastAsia="Arial" w:hAnsi="Arial" w:cs="Arial"/>
          <w:sz w:val="23"/>
          <w:szCs w:val="23"/>
        </w:rPr>
        <w:t>A presente licitação poderá ser revogada por razões de interesse público, decorrentes de fatos</w:t>
      </w:r>
      <w:r w:rsidR="0009277E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 xml:space="preserve">supervenientes </w:t>
      </w:r>
      <w:proofErr w:type="gramStart"/>
      <w:r w:rsidRPr="00DA4D4A">
        <w:rPr>
          <w:rFonts w:ascii="Arial" w:eastAsia="Arial" w:hAnsi="Arial" w:cs="Arial"/>
          <w:sz w:val="23"/>
          <w:szCs w:val="23"/>
        </w:rPr>
        <w:t>devidamente justificados, ou anulada</w:t>
      </w:r>
      <w:proofErr w:type="gramEnd"/>
      <w:r w:rsidRPr="00DA4D4A">
        <w:rPr>
          <w:rFonts w:ascii="Arial" w:eastAsia="Arial" w:hAnsi="Arial" w:cs="Arial"/>
          <w:sz w:val="23"/>
          <w:szCs w:val="23"/>
        </w:rPr>
        <w:t>, no todo ou em parte, por ilegalidade, de ofício ou por provocação de terceiros, com a devida justificação.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proofErr w:type="gramStart"/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18.5 </w:t>
      </w:r>
      <w:r w:rsidRPr="00DA4D4A">
        <w:rPr>
          <w:rFonts w:ascii="Arial" w:eastAsia="Arial" w:hAnsi="Arial" w:cs="Arial"/>
          <w:sz w:val="23"/>
          <w:szCs w:val="23"/>
        </w:rPr>
        <w:t>Nenhuma</w:t>
      </w:r>
      <w:proofErr w:type="gramEnd"/>
      <w:r w:rsidRPr="00DA4D4A">
        <w:rPr>
          <w:rFonts w:ascii="Arial" w:eastAsia="Arial" w:hAnsi="Arial" w:cs="Arial"/>
          <w:sz w:val="23"/>
          <w:szCs w:val="23"/>
        </w:rPr>
        <w:t xml:space="preserve"> indenização será devida aos licitantes pela elaboração e/ou apresentação de</w:t>
      </w:r>
      <w:r w:rsidR="00A560B6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documentos relativos ao presente certame.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proofErr w:type="gramStart"/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18.6 </w:t>
      </w:r>
      <w:r w:rsidRPr="00DA4D4A">
        <w:rPr>
          <w:rFonts w:ascii="Arial" w:eastAsia="Arial" w:hAnsi="Arial" w:cs="Arial"/>
          <w:sz w:val="23"/>
          <w:szCs w:val="23"/>
        </w:rPr>
        <w:t>Realizado</w:t>
      </w:r>
      <w:proofErr w:type="gramEnd"/>
      <w:r w:rsidRPr="00DA4D4A">
        <w:rPr>
          <w:rFonts w:ascii="Arial" w:eastAsia="Arial" w:hAnsi="Arial" w:cs="Arial"/>
          <w:sz w:val="23"/>
          <w:szCs w:val="23"/>
        </w:rPr>
        <w:t xml:space="preserve"> o procedimento licitatório, com a observação de todas as formalidades legais, o</w:t>
      </w:r>
      <w:r w:rsidR="00A560B6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resultado será comunicado aos licitantes na própria sessão de julgamento e, naqueles itens onde não houver interposição de recurso, será efetuada a adjudicação pelo Pregoeiro e submetidos ao Prefeito Municipal para homologação do certame.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18.7 </w:t>
      </w:r>
      <w:r w:rsidRPr="00DA4D4A">
        <w:rPr>
          <w:rFonts w:ascii="Arial" w:eastAsia="Arial" w:hAnsi="Arial" w:cs="Arial"/>
          <w:sz w:val="23"/>
          <w:szCs w:val="23"/>
        </w:rPr>
        <w:t>A Equipe de Apoio ao Pregoeiro dirimirá as dúvidas concernentes às especificações técnicas</w:t>
      </w:r>
      <w:r w:rsidR="00A560B6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e demais esclarecimentos acerca do objeto desta licitação, desde que arguidas por escrito, até 02 (dois) dias úteis anteriores à data fixada para a abertura dos envelopes.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18.8 </w:t>
      </w:r>
      <w:r w:rsidRPr="00DA4D4A">
        <w:rPr>
          <w:rFonts w:ascii="Arial" w:eastAsia="Arial" w:hAnsi="Arial" w:cs="Arial"/>
          <w:sz w:val="23"/>
          <w:szCs w:val="23"/>
        </w:rPr>
        <w:t>Os licitantes poderão examinar e retirar o presente Edital no Setor de Licitações, estando o</w:t>
      </w:r>
      <w:r w:rsidR="00A84E14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 xml:space="preserve">Pregoeiro e Equipe de </w:t>
      </w:r>
      <w:proofErr w:type="gramStart"/>
      <w:r w:rsidRPr="00DA4D4A">
        <w:rPr>
          <w:rFonts w:ascii="Arial" w:eastAsia="Arial" w:hAnsi="Arial" w:cs="Arial"/>
          <w:sz w:val="23"/>
          <w:szCs w:val="23"/>
        </w:rPr>
        <w:t>Apoio disponíveis</w:t>
      </w:r>
      <w:proofErr w:type="gramEnd"/>
      <w:r w:rsidRPr="00DA4D4A">
        <w:rPr>
          <w:rFonts w:ascii="Arial" w:eastAsia="Arial" w:hAnsi="Arial" w:cs="Arial"/>
          <w:sz w:val="23"/>
          <w:szCs w:val="23"/>
        </w:rPr>
        <w:t xml:space="preserve"> para atendimento de segunda a sexta-feira, das 07 (sete) às 13 (treze) horas, na sede da PREFEITURA, situada na Avenida Sete de Setembro, 1175, Centro, nesta Cidade, fone: (48) 3653-1122.</w:t>
      </w:r>
    </w:p>
    <w:p w:rsidR="00966029" w:rsidRPr="00DA4D4A" w:rsidRDefault="00966029" w:rsidP="00966029">
      <w:pPr>
        <w:pStyle w:val="SemEspaamento"/>
        <w:jc w:val="both"/>
        <w:rPr>
          <w:rFonts w:ascii="Arial" w:eastAsia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18.9 </w:t>
      </w:r>
      <w:r w:rsidRPr="00DA4D4A">
        <w:rPr>
          <w:rFonts w:ascii="Arial" w:eastAsia="Arial" w:hAnsi="Arial" w:cs="Arial"/>
          <w:sz w:val="23"/>
          <w:szCs w:val="23"/>
        </w:rPr>
        <w:t xml:space="preserve">Fazem parte deste Edital os seguintes Anexos: 1) Anexo I </w:t>
      </w:r>
      <w:r w:rsidR="00CD7A56" w:rsidRPr="00DA4D4A">
        <w:rPr>
          <w:rFonts w:ascii="Arial" w:eastAsia="Arial" w:hAnsi="Arial" w:cs="Arial"/>
          <w:sz w:val="23"/>
          <w:szCs w:val="23"/>
        </w:rPr>
        <w:t>–</w:t>
      </w:r>
      <w:r w:rsidRPr="00DA4D4A">
        <w:rPr>
          <w:rFonts w:ascii="Arial" w:eastAsia="Arial" w:hAnsi="Arial" w:cs="Arial"/>
          <w:sz w:val="23"/>
          <w:szCs w:val="23"/>
        </w:rPr>
        <w:t xml:space="preserve"> </w:t>
      </w:r>
      <w:r w:rsidR="00CD7A56" w:rsidRPr="00DA4D4A">
        <w:rPr>
          <w:rFonts w:ascii="Arial" w:eastAsia="Arial" w:hAnsi="Arial" w:cs="Arial"/>
          <w:sz w:val="23"/>
          <w:szCs w:val="23"/>
        </w:rPr>
        <w:t>Relação dos Itens do Processo</w:t>
      </w:r>
      <w:r w:rsidRPr="00DA4D4A">
        <w:rPr>
          <w:rFonts w:ascii="Arial" w:eastAsia="Arial" w:hAnsi="Arial" w:cs="Arial"/>
          <w:sz w:val="23"/>
          <w:szCs w:val="23"/>
        </w:rPr>
        <w:t>; 2) Anexo II – Modelo de Termo de Credenciamento; 3) Anexo III – Declaração de cumprimento aos requisitos de Habilitação; 4) Anexo IV – Declaração de Inexistência de Fatos Impeditivos; 5) Anexo V – Declaração de cumprimento do disposto no Inciso XXXIII do art. 7º da Constituição Federal; 6) Anexo VI –</w:t>
      </w:r>
      <w:r w:rsidR="00B57A22" w:rsidRPr="00DA4D4A">
        <w:rPr>
          <w:rFonts w:ascii="Arial" w:eastAsia="Arial" w:hAnsi="Arial" w:cs="Arial"/>
          <w:sz w:val="23"/>
          <w:szCs w:val="23"/>
        </w:rPr>
        <w:t xml:space="preserve"> Declaração de ME/EPP</w:t>
      </w:r>
      <w:r w:rsidRPr="00DA4D4A">
        <w:rPr>
          <w:rFonts w:ascii="Arial" w:eastAsia="Arial" w:hAnsi="Arial" w:cs="Arial"/>
          <w:sz w:val="23"/>
          <w:szCs w:val="23"/>
        </w:rPr>
        <w:t xml:space="preserve">; 7) Anexo VII – </w:t>
      </w:r>
      <w:r w:rsidR="00B57A22" w:rsidRPr="00DA4D4A">
        <w:rPr>
          <w:rFonts w:ascii="Arial" w:eastAsia="Arial" w:hAnsi="Arial" w:cs="Arial"/>
          <w:sz w:val="23"/>
          <w:szCs w:val="23"/>
        </w:rPr>
        <w:t>Minuta do Contrato</w:t>
      </w:r>
      <w:r w:rsidRPr="00DA4D4A">
        <w:rPr>
          <w:rFonts w:ascii="Arial" w:eastAsia="Arial" w:hAnsi="Arial" w:cs="Arial"/>
          <w:sz w:val="23"/>
          <w:szCs w:val="23"/>
        </w:rPr>
        <w:t xml:space="preserve">; 8) Anexo VIII – </w:t>
      </w:r>
      <w:r w:rsidR="00B57A22" w:rsidRPr="00DA4D4A">
        <w:rPr>
          <w:rFonts w:ascii="Arial" w:eastAsia="Arial" w:hAnsi="Arial" w:cs="Arial"/>
          <w:sz w:val="23"/>
          <w:szCs w:val="23"/>
        </w:rPr>
        <w:t>Termo de Referência</w:t>
      </w:r>
      <w:r w:rsidR="00873577" w:rsidRPr="00DA4D4A">
        <w:rPr>
          <w:rFonts w:ascii="Arial" w:eastAsia="Arial" w:hAnsi="Arial" w:cs="Arial"/>
          <w:sz w:val="23"/>
          <w:szCs w:val="23"/>
        </w:rPr>
        <w:t>.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18.10 </w:t>
      </w:r>
      <w:r w:rsidRPr="00DA4D4A">
        <w:rPr>
          <w:rFonts w:ascii="Arial" w:eastAsia="Arial" w:hAnsi="Arial" w:cs="Arial"/>
          <w:sz w:val="23"/>
          <w:szCs w:val="23"/>
        </w:rPr>
        <w:t>Ao receberem cópia deste Edital, os interessados deverão deixar registrados na Prefeitura o</w:t>
      </w:r>
      <w:r w:rsidR="00A84E14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endereço para qualquer correspondência e necessariamente o endereço eletrônico oficial da empresa.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18.11 </w:t>
      </w:r>
      <w:r w:rsidRPr="00DA4D4A">
        <w:rPr>
          <w:rFonts w:ascii="Arial" w:eastAsia="Arial" w:hAnsi="Arial" w:cs="Arial"/>
          <w:sz w:val="23"/>
          <w:szCs w:val="23"/>
        </w:rPr>
        <w:t>No caso de não haver expediente para a data fixada, a entrega e abertura dos envelopes</w:t>
      </w:r>
      <w:r w:rsidR="00A84E14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contendo os documentos de habilitação e/ou proposta realizar-se-á às 08h</w:t>
      </w:r>
      <w:r w:rsidR="00316CB5" w:rsidRPr="00DA4D4A">
        <w:rPr>
          <w:rFonts w:ascii="Arial" w:eastAsia="Arial" w:hAnsi="Arial" w:cs="Arial"/>
          <w:sz w:val="23"/>
          <w:szCs w:val="23"/>
        </w:rPr>
        <w:t>30min</w:t>
      </w:r>
      <w:r w:rsidRPr="00DA4D4A">
        <w:rPr>
          <w:rFonts w:ascii="Arial" w:eastAsia="Arial" w:hAnsi="Arial" w:cs="Arial"/>
          <w:sz w:val="23"/>
          <w:szCs w:val="23"/>
        </w:rPr>
        <w:t xml:space="preserve"> do primeiro dia útil, após aquela data.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 xml:space="preserve">18.12 </w:t>
      </w:r>
      <w:r w:rsidRPr="00DA4D4A">
        <w:rPr>
          <w:rFonts w:ascii="Arial" w:eastAsia="Arial" w:hAnsi="Arial" w:cs="Arial"/>
          <w:sz w:val="23"/>
          <w:szCs w:val="23"/>
        </w:rPr>
        <w:t>Nos pontos em que este Edital for omisso, prevalecerão os termos da Lei nº 10.520, de 18 de</w:t>
      </w:r>
      <w:r w:rsidR="00316CB5" w:rsidRPr="00DA4D4A">
        <w:rPr>
          <w:rFonts w:ascii="Arial" w:eastAsia="Arial" w:hAnsi="Arial" w:cs="Arial"/>
          <w:sz w:val="23"/>
          <w:szCs w:val="23"/>
        </w:rPr>
        <w:t xml:space="preserve"> </w:t>
      </w:r>
      <w:r w:rsidRPr="00DA4D4A">
        <w:rPr>
          <w:rFonts w:ascii="Arial" w:eastAsia="Arial" w:hAnsi="Arial" w:cs="Arial"/>
          <w:sz w:val="23"/>
          <w:szCs w:val="23"/>
        </w:rPr>
        <w:t>Julho de 2002, e do Decreto nº 3.555, de 08 de agosto de 2000, e, subsidiariamente, da Lei nº 8.666/93 e demais legislações em vigor.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b/>
          <w:bCs/>
          <w:sz w:val="23"/>
          <w:szCs w:val="23"/>
        </w:rPr>
        <w:t xml:space="preserve">18.13 </w:t>
      </w:r>
      <w:r w:rsidRPr="00DA4D4A">
        <w:rPr>
          <w:rFonts w:ascii="Arial" w:hAnsi="Arial" w:cs="Arial"/>
          <w:sz w:val="23"/>
          <w:szCs w:val="23"/>
        </w:rPr>
        <w:t xml:space="preserve">Para dirimir quaisquer dúvidas ou questões relacionadas com a presente licitação, </w:t>
      </w:r>
      <w:proofErr w:type="gramStart"/>
      <w:r w:rsidRPr="00DA4D4A">
        <w:rPr>
          <w:rFonts w:ascii="Arial" w:hAnsi="Arial" w:cs="Arial"/>
          <w:sz w:val="23"/>
          <w:szCs w:val="23"/>
        </w:rPr>
        <w:t>fica</w:t>
      </w:r>
      <w:proofErr w:type="gramEnd"/>
      <w:r w:rsidRPr="00DA4D4A">
        <w:rPr>
          <w:rFonts w:ascii="Arial" w:hAnsi="Arial" w:cs="Arial"/>
          <w:sz w:val="23"/>
          <w:szCs w:val="23"/>
        </w:rPr>
        <w:t xml:space="preserve"> eleito o</w:t>
      </w:r>
      <w:r w:rsidR="00316CB5" w:rsidRPr="00DA4D4A">
        <w:rPr>
          <w:rFonts w:ascii="Arial" w:hAnsi="Arial" w:cs="Arial"/>
          <w:sz w:val="23"/>
          <w:szCs w:val="23"/>
        </w:rPr>
        <w:t xml:space="preserve"> </w:t>
      </w:r>
      <w:r w:rsidRPr="00DA4D4A">
        <w:rPr>
          <w:rFonts w:ascii="Arial" w:hAnsi="Arial" w:cs="Arial"/>
          <w:sz w:val="23"/>
          <w:szCs w:val="23"/>
        </w:rPr>
        <w:t>foro da Cidade de Braço do Norte/SC, com exclusão de qualquer outro, por mais privilegiado que seja.</w:t>
      </w: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bookmarkStart w:id="7" w:name="_Hlk4178570"/>
      <w:r w:rsidRPr="00DA4D4A">
        <w:rPr>
          <w:rFonts w:ascii="Arial" w:hAnsi="Arial" w:cs="Arial"/>
          <w:sz w:val="23"/>
          <w:szCs w:val="23"/>
        </w:rPr>
        <w:lastRenderedPageBreak/>
        <w:t xml:space="preserve">O presente Edital será publicado, em resumo, no </w:t>
      </w:r>
      <w:r w:rsidRPr="00DA4D4A">
        <w:rPr>
          <w:rFonts w:ascii="Arial" w:hAnsi="Arial" w:cs="Arial"/>
          <w:b/>
          <w:sz w:val="23"/>
          <w:szCs w:val="23"/>
        </w:rPr>
        <w:t>MURAL DA PREFEITURA MUNICIPAL DE RIO FORTUNA</w:t>
      </w:r>
      <w:r w:rsidR="0039491F" w:rsidRPr="00DA4D4A">
        <w:rPr>
          <w:rFonts w:ascii="Arial" w:hAnsi="Arial" w:cs="Arial"/>
          <w:sz w:val="23"/>
          <w:szCs w:val="23"/>
        </w:rPr>
        <w:t>,</w:t>
      </w:r>
      <w:r w:rsidRPr="00DA4D4A">
        <w:rPr>
          <w:rFonts w:ascii="Arial" w:hAnsi="Arial" w:cs="Arial"/>
          <w:sz w:val="23"/>
          <w:szCs w:val="23"/>
        </w:rPr>
        <w:t xml:space="preserve"> no Diário Oficial dos Municípios – DOM/SC. Também será disponibilizado, na íntegra, no site oficial do Município e na sede desta municipalidade.</w:t>
      </w:r>
    </w:p>
    <w:bookmarkEnd w:id="7"/>
    <w:p w:rsidR="00966029" w:rsidRPr="00DA4D4A" w:rsidRDefault="00966029" w:rsidP="00966029">
      <w:pPr>
        <w:pStyle w:val="SemEspaamento"/>
        <w:rPr>
          <w:rFonts w:ascii="Arial" w:hAnsi="Arial" w:cs="Arial"/>
          <w:sz w:val="23"/>
          <w:szCs w:val="23"/>
        </w:rPr>
      </w:pPr>
    </w:p>
    <w:p w:rsidR="00A80D91" w:rsidRDefault="00A80D91" w:rsidP="00966029">
      <w:pPr>
        <w:pStyle w:val="SemEspaamento"/>
        <w:rPr>
          <w:rFonts w:ascii="Arial" w:hAnsi="Arial" w:cs="Arial"/>
          <w:sz w:val="23"/>
          <w:szCs w:val="23"/>
        </w:rPr>
      </w:pPr>
    </w:p>
    <w:p w:rsidR="00966029" w:rsidRPr="00DA4D4A" w:rsidRDefault="00966029" w:rsidP="00966029">
      <w:pPr>
        <w:pStyle w:val="SemEspaamento"/>
        <w:rPr>
          <w:rFonts w:ascii="Arial" w:hAnsi="Arial" w:cs="Arial"/>
          <w:sz w:val="23"/>
          <w:szCs w:val="23"/>
        </w:rPr>
      </w:pPr>
      <w:r w:rsidRPr="00DA4D4A">
        <w:rPr>
          <w:rFonts w:ascii="Arial" w:hAnsi="Arial" w:cs="Arial"/>
          <w:sz w:val="23"/>
          <w:szCs w:val="23"/>
        </w:rPr>
        <w:t xml:space="preserve">Rio Fortuna, </w:t>
      </w:r>
      <w:r w:rsidR="00021BE4" w:rsidRPr="00DA4D4A">
        <w:rPr>
          <w:rFonts w:ascii="Arial" w:hAnsi="Arial" w:cs="Arial"/>
          <w:sz w:val="23"/>
          <w:szCs w:val="23"/>
        </w:rPr>
        <w:t>2</w:t>
      </w:r>
      <w:r w:rsidR="00AF6C8C" w:rsidRPr="00DA4D4A">
        <w:rPr>
          <w:rFonts w:ascii="Arial" w:hAnsi="Arial" w:cs="Arial"/>
          <w:sz w:val="23"/>
          <w:szCs w:val="23"/>
        </w:rPr>
        <w:t>7</w:t>
      </w:r>
      <w:r w:rsidRPr="00DA4D4A">
        <w:rPr>
          <w:rFonts w:ascii="Arial" w:hAnsi="Arial" w:cs="Arial"/>
          <w:sz w:val="23"/>
          <w:szCs w:val="23"/>
        </w:rPr>
        <w:t xml:space="preserve"> de </w:t>
      </w:r>
      <w:r w:rsidR="005238D6" w:rsidRPr="00DA4D4A">
        <w:rPr>
          <w:rFonts w:ascii="Arial" w:hAnsi="Arial" w:cs="Arial"/>
          <w:sz w:val="23"/>
          <w:szCs w:val="23"/>
        </w:rPr>
        <w:t>abril</w:t>
      </w:r>
      <w:r w:rsidRPr="00DA4D4A">
        <w:rPr>
          <w:rFonts w:ascii="Arial" w:hAnsi="Arial" w:cs="Arial"/>
          <w:sz w:val="23"/>
          <w:szCs w:val="23"/>
        </w:rPr>
        <w:t xml:space="preserve"> de </w:t>
      </w:r>
      <w:r w:rsidR="00963628" w:rsidRPr="00DA4D4A">
        <w:rPr>
          <w:rFonts w:ascii="Arial" w:hAnsi="Arial" w:cs="Arial"/>
          <w:sz w:val="23"/>
          <w:szCs w:val="23"/>
        </w:rPr>
        <w:t>2020</w:t>
      </w:r>
      <w:r w:rsidRPr="00DA4D4A">
        <w:rPr>
          <w:rFonts w:ascii="Arial" w:hAnsi="Arial" w:cs="Arial"/>
          <w:sz w:val="23"/>
          <w:szCs w:val="23"/>
        </w:rPr>
        <w:t>.</w:t>
      </w:r>
    </w:p>
    <w:p w:rsidR="00966029" w:rsidRPr="00DA4D4A" w:rsidRDefault="00966029" w:rsidP="00966029">
      <w:pPr>
        <w:pStyle w:val="SemEspaamento"/>
        <w:rPr>
          <w:rFonts w:ascii="Arial" w:hAnsi="Arial" w:cs="Arial"/>
          <w:sz w:val="23"/>
          <w:szCs w:val="23"/>
        </w:rPr>
      </w:pPr>
    </w:p>
    <w:p w:rsidR="00966029" w:rsidRDefault="00966029" w:rsidP="00966029">
      <w:pPr>
        <w:pStyle w:val="SemEspaamento"/>
        <w:rPr>
          <w:rFonts w:ascii="Arial" w:hAnsi="Arial" w:cs="Arial"/>
          <w:sz w:val="23"/>
          <w:szCs w:val="23"/>
        </w:rPr>
      </w:pPr>
    </w:p>
    <w:p w:rsidR="00A80D91" w:rsidRPr="00DA4D4A" w:rsidRDefault="00A80D91" w:rsidP="00966029">
      <w:pPr>
        <w:pStyle w:val="SemEspaamento"/>
        <w:rPr>
          <w:rFonts w:ascii="Arial" w:hAnsi="Arial" w:cs="Arial"/>
          <w:sz w:val="23"/>
          <w:szCs w:val="23"/>
        </w:rPr>
      </w:pPr>
    </w:p>
    <w:p w:rsidR="00966029" w:rsidRPr="00DA4D4A" w:rsidRDefault="00966029" w:rsidP="00966029">
      <w:pPr>
        <w:pStyle w:val="SemEspaamento"/>
        <w:rPr>
          <w:rFonts w:ascii="Arial" w:hAnsi="Arial" w:cs="Arial"/>
          <w:sz w:val="23"/>
          <w:szCs w:val="23"/>
        </w:rPr>
      </w:pPr>
    </w:p>
    <w:p w:rsidR="00966029" w:rsidRPr="00DA4D4A" w:rsidRDefault="00966029" w:rsidP="00966029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b/>
          <w:bCs/>
          <w:sz w:val="23"/>
          <w:szCs w:val="23"/>
        </w:rPr>
        <w:t>LINDOMAR BALLMANN</w:t>
      </w:r>
    </w:p>
    <w:p w:rsidR="00966029" w:rsidRPr="00DA4D4A" w:rsidRDefault="00966029" w:rsidP="00966029">
      <w:pPr>
        <w:pStyle w:val="SemEspaamento"/>
        <w:jc w:val="both"/>
        <w:rPr>
          <w:rFonts w:ascii="Arial" w:eastAsia="Arial" w:hAnsi="Arial" w:cs="Arial"/>
          <w:sz w:val="23"/>
          <w:szCs w:val="23"/>
        </w:rPr>
      </w:pPr>
      <w:r w:rsidRPr="00DA4D4A">
        <w:rPr>
          <w:rFonts w:ascii="Arial" w:eastAsia="Arial" w:hAnsi="Arial" w:cs="Arial"/>
          <w:sz w:val="23"/>
          <w:szCs w:val="23"/>
        </w:rPr>
        <w:t>Prefeito Municipal</w:t>
      </w:r>
    </w:p>
    <w:p w:rsidR="0038181B" w:rsidRPr="00DA4D4A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Default="0038181B" w:rsidP="0038181B">
      <w:pPr>
        <w:jc w:val="center"/>
        <w:rPr>
          <w:rFonts w:ascii="Arial" w:hAnsi="Arial" w:cs="Arial"/>
          <w:b/>
          <w:sz w:val="32"/>
          <w:szCs w:val="23"/>
        </w:rPr>
      </w:pPr>
      <w:r w:rsidRPr="00DA4D4A">
        <w:rPr>
          <w:rFonts w:ascii="Arial" w:hAnsi="Arial" w:cs="Arial"/>
          <w:sz w:val="23"/>
          <w:szCs w:val="23"/>
        </w:rPr>
        <w:br w:type="column"/>
      </w:r>
      <w:r w:rsidRPr="00DA4D4A">
        <w:rPr>
          <w:rFonts w:ascii="Arial" w:hAnsi="Arial" w:cs="Arial"/>
          <w:b/>
          <w:sz w:val="32"/>
          <w:szCs w:val="23"/>
        </w:rPr>
        <w:lastRenderedPageBreak/>
        <w:t>ANEXO I</w:t>
      </w:r>
    </w:p>
    <w:p w:rsidR="00F17B1C" w:rsidRPr="00DA4D4A" w:rsidRDefault="00F17B1C" w:rsidP="0038181B">
      <w:pPr>
        <w:jc w:val="center"/>
        <w:rPr>
          <w:rFonts w:ascii="Arial" w:hAnsi="Arial" w:cs="Arial"/>
          <w:b/>
          <w:sz w:val="23"/>
          <w:szCs w:val="23"/>
        </w:rPr>
      </w:pPr>
    </w:p>
    <w:p w:rsidR="0038181B" w:rsidRPr="00DA4D4A" w:rsidRDefault="0038181B" w:rsidP="0038181B">
      <w:pPr>
        <w:rPr>
          <w:rFonts w:ascii="Arial" w:hAnsi="Arial" w:cs="Arial"/>
          <w:sz w:val="23"/>
          <w:szCs w:val="23"/>
        </w:rPr>
      </w:pPr>
    </w:p>
    <w:p w:rsidR="0038181B" w:rsidRDefault="00943725" w:rsidP="00943725">
      <w:pPr>
        <w:jc w:val="center"/>
        <w:rPr>
          <w:rFonts w:ascii="Arial" w:hAnsi="Arial" w:cs="Arial"/>
          <w:b/>
          <w:sz w:val="26"/>
          <w:szCs w:val="26"/>
        </w:rPr>
      </w:pPr>
      <w:r w:rsidRPr="00DA4D4A">
        <w:rPr>
          <w:rFonts w:ascii="Arial" w:hAnsi="Arial" w:cs="Arial"/>
          <w:b/>
          <w:sz w:val="26"/>
          <w:szCs w:val="26"/>
        </w:rPr>
        <w:t>RELAÇÃO DOS ITENS DO PROCESSO</w:t>
      </w:r>
    </w:p>
    <w:p w:rsidR="00F17B1C" w:rsidRPr="00DA4D4A" w:rsidRDefault="00F17B1C" w:rsidP="00943725">
      <w:pPr>
        <w:jc w:val="center"/>
        <w:rPr>
          <w:rFonts w:ascii="Arial" w:hAnsi="Arial" w:cs="Arial"/>
          <w:b/>
          <w:sz w:val="26"/>
          <w:szCs w:val="26"/>
        </w:rPr>
      </w:pPr>
    </w:p>
    <w:p w:rsidR="0038181B" w:rsidRPr="00DA4D4A" w:rsidRDefault="0038181B" w:rsidP="0038181B">
      <w:pPr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9464" w:type="dxa"/>
        <w:tblLayout w:type="fixed"/>
        <w:tblLook w:val="04A0"/>
      </w:tblPr>
      <w:tblGrid>
        <w:gridCol w:w="742"/>
        <w:gridCol w:w="4895"/>
        <w:gridCol w:w="1060"/>
        <w:gridCol w:w="1318"/>
        <w:gridCol w:w="1449"/>
      </w:tblGrid>
      <w:tr w:rsidR="00EF742E" w:rsidRPr="00DA4D4A" w:rsidTr="00EF742E">
        <w:tc>
          <w:tcPr>
            <w:tcW w:w="742" w:type="dxa"/>
            <w:vAlign w:val="center"/>
          </w:tcPr>
          <w:p w:rsidR="00EF742E" w:rsidRPr="00DA4D4A" w:rsidRDefault="00EF742E" w:rsidP="0067218A">
            <w:pPr>
              <w:jc w:val="center"/>
              <w:rPr>
                <w:rFonts w:ascii="Arial" w:hAnsi="Arial" w:cs="Arial"/>
                <w:b/>
              </w:rPr>
            </w:pPr>
            <w:r w:rsidRPr="00DA4D4A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4895" w:type="dxa"/>
            <w:vAlign w:val="center"/>
          </w:tcPr>
          <w:p w:rsidR="00EF742E" w:rsidRPr="00DA4D4A" w:rsidRDefault="00EF742E" w:rsidP="0067218A">
            <w:pPr>
              <w:jc w:val="center"/>
              <w:rPr>
                <w:rFonts w:ascii="Arial" w:hAnsi="Arial" w:cs="Arial"/>
                <w:b/>
              </w:rPr>
            </w:pPr>
            <w:r w:rsidRPr="00DA4D4A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060" w:type="dxa"/>
            <w:vAlign w:val="center"/>
          </w:tcPr>
          <w:p w:rsidR="00EF742E" w:rsidRPr="00DA4D4A" w:rsidRDefault="00EF742E" w:rsidP="0067218A">
            <w:pPr>
              <w:jc w:val="center"/>
              <w:rPr>
                <w:rFonts w:ascii="Arial" w:hAnsi="Arial" w:cs="Arial"/>
                <w:b/>
              </w:rPr>
            </w:pPr>
            <w:r w:rsidRPr="00DA4D4A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1318" w:type="dxa"/>
            <w:vAlign w:val="center"/>
          </w:tcPr>
          <w:p w:rsidR="00EF742E" w:rsidRPr="00DA4D4A" w:rsidRDefault="00EF742E" w:rsidP="0067218A">
            <w:pPr>
              <w:jc w:val="center"/>
              <w:rPr>
                <w:rFonts w:ascii="Arial" w:hAnsi="Arial" w:cs="Arial"/>
                <w:b/>
              </w:rPr>
            </w:pPr>
            <w:r w:rsidRPr="00DA4D4A">
              <w:rPr>
                <w:rFonts w:ascii="Arial" w:hAnsi="Arial" w:cs="Arial"/>
                <w:b/>
              </w:rPr>
              <w:t>VALOR MÁXIMO UNITÁRIO (em R$)</w:t>
            </w:r>
          </w:p>
        </w:tc>
        <w:tc>
          <w:tcPr>
            <w:tcW w:w="1449" w:type="dxa"/>
            <w:vAlign w:val="center"/>
          </w:tcPr>
          <w:p w:rsidR="00EF742E" w:rsidRPr="00DA4D4A" w:rsidRDefault="00EF742E" w:rsidP="0067218A">
            <w:pPr>
              <w:jc w:val="center"/>
              <w:rPr>
                <w:rFonts w:ascii="Arial" w:hAnsi="Arial" w:cs="Arial"/>
                <w:b/>
              </w:rPr>
            </w:pPr>
            <w:r w:rsidRPr="00DA4D4A">
              <w:rPr>
                <w:rFonts w:ascii="Arial" w:hAnsi="Arial" w:cs="Arial"/>
                <w:b/>
              </w:rPr>
              <w:t>VALOR MÁXIMO TOTAL (em R$)</w:t>
            </w:r>
          </w:p>
        </w:tc>
      </w:tr>
      <w:tr w:rsidR="00EF742E" w:rsidRPr="00DA4D4A" w:rsidTr="00EF742E">
        <w:tc>
          <w:tcPr>
            <w:tcW w:w="742" w:type="dxa"/>
            <w:vAlign w:val="center"/>
          </w:tcPr>
          <w:p w:rsidR="00EF742E" w:rsidRPr="00DA4D4A" w:rsidRDefault="00EF742E" w:rsidP="0067218A">
            <w:pPr>
              <w:jc w:val="center"/>
              <w:rPr>
                <w:rFonts w:ascii="Arial" w:hAnsi="Arial" w:cs="Arial"/>
              </w:rPr>
            </w:pPr>
            <w:r w:rsidRPr="00DA4D4A">
              <w:rPr>
                <w:rFonts w:ascii="Arial" w:hAnsi="Arial" w:cs="Arial"/>
              </w:rPr>
              <w:t>01</w:t>
            </w:r>
          </w:p>
        </w:tc>
        <w:tc>
          <w:tcPr>
            <w:tcW w:w="4895" w:type="dxa"/>
          </w:tcPr>
          <w:p w:rsidR="00EF742E" w:rsidRPr="00DA4D4A" w:rsidRDefault="00EF742E" w:rsidP="007A5272">
            <w:pPr>
              <w:jc w:val="both"/>
              <w:rPr>
                <w:rFonts w:ascii="Arial" w:hAnsi="Arial" w:cs="Arial"/>
              </w:rPr>
            </w:pPr>
            <w:r w:rsidRPr="00DA4D4A">
              <w:rPr>
                <w:rFonts w:ascii="Arial" w:hAnsi="Arial" w:cs="Arial"/>
              </w:rPr>
              <w:t>Veículo Automóvel, zero quilômetro, de cor branca,</w:t>
            </w:r>
            <w:r w:rsidR="007A5272" w:rsidRPr="00DA4D4A">
              <w:rPr>
                <w:rFonts w:ascii="Arial" w:hAnsi="Arial" w:cs="Arial"/>
              </w:rPr>
              <w:t xml:space="preserve"> modelo sedan,</w:t>
            </w:r>
            <w:r w:rsidRPr="00DA4D4A">
              <w:rPr>
                <w:rFonts w:ascii="Arial" w:hAnsi="Arial" w:cs="Arial"/>
              </w:rPr>
              <w:t xml:space="preserve"> ano/modelo 2020/2020, Combustível </w:t>
            </w:r>
            <w:proofErr w:type="spellStart"/>
            <w:r w:rsidRPr="00DA4D4A">
              <w:rPr>
                <w:rFonts w:ascii="Arial" w:hAnsi="Arial" w:cs="Arial"/>
              </w:rPr>
              <w:t>flex</w:t>
            </w:r>
            <w:proofErr w:type="spellEnd"/>
            <w:r w:rsidRPr="00DA4D4A">
              <w:rPr>
                <w:rFonts w:ascii="Arial" w:hAnsi="Arial" w:cs="Arial"/>
              </w:rPr>
              <w:t xml:space="preserve"> (álcool/gasolina), com quatro portas laterais, vidros elétricos n</w:t>
            </w:r>
            <w:r w:rsidR="007A5272" w:rsidRPr="00DA4D4A">
              <w:rPr>
                <w:rFonts w:ascii="Arial" w:hAnsi="Arial" w:cs="Arial"/>
              </w:rPr>
              <w:t xml:space="preserve">o mínimo nas </w:t>
            </w:r>
            <w:r w:rsidRPr="00DA4D4A">
              <w:rPr>
                <w:rFonts w:ascii="Arial" w:hAnsi="Arial" w:cs="Arial"/>
              </w:rPr>
              <w:t xml:space="preserve">portas </w:t>
            </w:r>
            <w:r w:rsidR="007A5272" w:rsidRPr="00DA4D4A">
              <w:rPr>
                <w:rFonts w:ascii="Arial" w:hAnsi="Arial" w:cs="Arial"/>
              </w:rPr>
              <w:t>dianteiras</w:t>
            </w:r>
            <w:r w:rsidRPr="00DA4D4A">
              <w:rPr>
                <w:rFonts w:ascii="Arial" w:hAnsi="Arial" w:cs="Arial"/>
              </w:rPr>
              <w:t xml:space="preserve">, travas elétricas, retrovisores externos com ajuste elétrico, alarme, freios com sistema ABS, </w:t>
            </w:r>
            <w:proofErr w:type="spellStart"/>
            <w:r w:rsidRPr="00DA4D4A">
              <w:rPr>
                <w:rFonts w:ascii="Arial" w:hAnsi="Arial" w:cs="Arial"/>
              </w:rPr>
              <w:t>Airbag</w:t>
            </w:r>
            <w:proofErr w:type="spellEnd"/>
            <w:r w:rsidRPr="00DA4D4A">
              <w:rPr>
                <w:rFonts w:ascii="Arial" w:hAnsi="Arial" w:cs="Arial"/>
              </w:rPr>
              <w:t xml:space="preserve"> duplo, ar condicionado</w:t>
            </w:r>
            <w:r w:rsidR="007A5272" w:rsidRPr="00DA4D4A">
              <w:rPr>
                <w:rFonts w:ascii="Arial" w:hAnsi="Arial" w:cs="Arial"/>
              </w:rPr>
              <w:t xml:space="preserve"> de fábrica</w:t>
            </w:r>
            <w:r w:rsidRPr="00DA4D4A">
              <w:rPr>
                <w:rFonts w:ascii="Arial" w:hAnsi="Arial" w:cs="Arial"/>
              </w:rPr>
              <w:t>, direção elétrica, motor com potência mínima 1.</w:t>
            </w:r>
            <w:r w:rsidR="007A5272" w:rsidRPr="00DA4D4A">
              <w:rPr>
                <w:rFonts w:ascii="Arial" w:hAnsi="Arial" w:cs="Arial"/>
              </w:rPr>
              <w:t>5</w:t>
            </w:r>
            <w:r w:rsidRPr="00DA4D4A">
              <w:rPr>
                <w:rFonts w:ascii="Arial" w:hAnsi="Arial" w:cs="Arial"/>
              </w:rPr>
              <w:t>, com no mínimo 1</w:t>
            </w:r>
            <w:r w:rsidR="007A5272" w:rsidRPr="00DA4D4A">
              <w:rPr>
                <w:rFonts w:ascii="Arial" w:hAnsi="Arial" w:cs="Arial"/>
              </w:rPr>
              <w:t>04</w:t>
            </w:r>
            <w:r w:rsidRPr="00DA4D4A">
              <w:rPr>
                <w:rFonts w:ascii="Arial" w:hAnsi="Arial" w:cs="Arial"/>
              </w:rPr>
              <w:t xml:space="preserve"> CV, </w:t>
            </w:r>
            <w:r w:rsidR="007A5272" w:rsidRPr="00DA4D4A">
              <w:rPr>
                <w:rFonts w:ascii="Arial" w:hAnsi="Arial" w:cs="Arial"/>
              </w:rPr>
              <w:t xml:space="preserve">câmbio automático, porta malas com </w:t>
            </w:r>
            <w:proofErr w:type="gramStart"/>
            <w:r w:rsidR="007A5272" w:rsidRPr="00DA4D4A">
              <w:rPr>
                <w:rFonts w:ascii="Arial" w:hAnsi="Arial" w:cs="Arial"/>
              </w:rPr>
              <w:t>espaço mínima de 445 litros</w:t>
            </w:r>
            <w:proofErr w:type="gramEnd"/>
            <w:r w:rsidR="007A5272" w:rsidRPr="00DA4D4A">
              <w:rPr>
                <w:rFonts w:ascii="Arial" w:hAnsi="Arial" w:cs="Arial"/>
              </w:rPr>
              <w:t xml:space="preserve">, faróis de neblina, e </w:t>
            </w:r>
            <w:r w:rsidRPr="00DA4D4A">
              <w:rPr>
                <w:rFonts w:ascii="Arial" w:hAnsi="Arial" w:cs="Arial"/>
              </w:rPr>
              <w:t>com no mínimo três anos de garantia total de fábrica.</w:t>
            </w:r>
          </w:p>
        </w:tc>
        <w:tc>
          <w:tcPr>
            <w:tcW w:w="1060" w:type="dxa"/>
            <w:vAlign w:val="center"/>
          </w:tcPr>
          <w:p w:rsidR="00EF742E" w:rsidRPr="00DA4D4A" w:rsidRDefault="00EF742E" w:rsidP="0067218A">
            <w:pPr>
              <w:jc w:val="center"/>
              <w:rPr>
                <w:rFonts w:ascii="Arial" w:hAnsi="Arial" w:cs="Arial"/>
              </w:rPr>
            </w:pPr>
            <w:r w:rsidRPr="00DA4D4A">
              <w:rPr>
                <w:rFonts w:ascii="Arial" w:hAnsi="Arial" w:cs="Arial"/>
              </w:rPr>
              <w:t>01</w:t>
            </w:r>
          </w:p>
        </w:tc>
        <w:tc>
          <w:tcPr>
            <w:tcW w:w="1318" w:type="dxa"/>
            <w:vAlign w:val="center"/>
          </w:tcPr>
          <w:p w:rsidR="00EF742E" w:rsidRPr="00DA4D4A" w:rsidRDefault="00EF742E" w:rsidP="007A5272">
            <w:pPr>
              <w:jc w:val="center"/>
              <w:rPr>
                <w:rFonts w:ascii="Arial" w:hAnsi="Arial" w:cs="Arial"/>
              </w:rPr>
            </w:pPr>
            <w:r w:rsidRPr="00DA4D4A">
              <w:rPr>
                <w:rFonts w:ascii="Arial" w:hAnsi="Arial" w:cs="Arial"/>
              </w:rPr>
              <w:t>6</w:t>
            </w:r>
            <w:r w:rsidR="007A5272" w:rsidRPr="00DA4D4A">
              <w:rPr>
                <w:rFonts w:ascii="Arial" w:hAnsi="Arial" w:cs="Arial"/>
              </w:rPr>
              <w:t>8</w:t>
            </w:r>
            <w:r w:rsidRPr="00DA4D4A">
              <w:rPr>
                <w:rFonts w:ascii="Arial" w:hAnsi="Arial" w:cs="Arial"/>
              </w:rPr>
              <w:t>.000,00</w:t>
            </w:r>
          </w:p>
        </w:tc>
        <w:tc>
          <w:tcPr>
            <w:tcW w:w="1449" w:type="dxa"/>
            <w:vAlign w:val="center"/>
          </w:tcPr>
          <w:p w:rsidR="00EF742E" w:rsidRPr="00DA4D4A" w:rsidRDefault="00EF742E" w:rsidP="007A5272">
            <w:pPr>
              <w:jc w:val="center"/>
              <w:rPr>
                <w:rFonts w:ascii="Arial" w:hAnsi="Arial" w:cs="Arial"/>
              </w:rPr>
            </w:pPr>
            <w:r w:rsidRPr="00DA4D4A">
              <w:rPr>
                <w:rFonts w:ascii="Arial" w:hAnsi="Arial" w:cs="Arial"/>
              </w:rPr>
              <w:t>6</w:t>
            </w:r>
            <w:r w:rsidR="007A5272" w:rsidRPr="00DA4D4A">
              <w:rPr>
                <w:rFonts w:ascii="Arial" w:hAnsi="Arial" w:cs="Arial"/>
              </w:rPr>
              <w:t>8</w:t>
            </w:r>
            <w:r w:rsidRPr="00DA4D4A">
              <w:rPr>
                <w:rFonts w:ascii="Arial" w:hAnsi="Arial" w:cs="Arial"/>
              </w:rPr>
              <w:t>.000,00</w:t>
            </w:r>
          </w:p>
        </w:tc>
      </w:tr>
      <w:tr w:rsidR="00EF742E" w:rsidRPr="00DA4D4A" w:rsidTr="00EF742E">
        <w:tc>
          <w:tcPr>
            <w:tcW w:w="8015" w:type="dxa"/>
            <w:gridSpan w:val="4"/>
            <w:vAlign w:val="center"/>
          </w:tcPr>
          <w:p w:rsidR="00EF742E" w:rsidRPr="00DA4D4A" w:rsidRDefault="00EF742E" w:rsidP="00EF742E">
            <w:pPr>
              <w:jc w:val="right"/>
              <w:rPr>
                <w:rFonts w:ascii="Arial" w:hAnsi="Arial" w:cs="Arial"/>
                <w:b/>
              </w:rPr>
            </w:pPr>
            <w:r w:rsidRPr="00DA4D4A">
              <w:rPr>
                <w:rFonts w:ascii="Arial" w:hAnsi="Arial" w:cs="Arial"/>
                <w:b/>
              </w:rPr>
              <w:t>VALOR TOTAL MÁXIMO EM R$</w:t>
            </w:r>
          </w:p>
        </w:tc>
        <w:tc>
          <w:tcPr>
            <w:tcW w:w="1449" w:type="dxa"/>
            <w:vAlign w:val="center"/>
          </w:tcPr>
          <w:p w:rsidR="00EF742E" w:rsidRPr="00DA4D4A" w:rsidRDefault="00DA4D4A" w:rsidP="0067218A">
            <w:pPr>
              <w:jc w:val="center"/>
              <w:rPr>
                <w:rFonts w:ascii="Arial" w:hAnsi="Arial" w:cs="Arial"/>
                <w:b/>
              </w:rPr>
            </w:pPr>
            <w:r w:rsidRPr="00DA4D4A">
              <w:rPr>
                <w:rFonts w:ascii="Arial" w:hAnsi="Arial" w:cs="Arial"/>
                <w:b/>
              </w:rPr>
              <w:t>68</w:t>
            </w:r>
            <w:r w:rsidR="00597F18" w:rsidRPr="00DA4D4A">
              <w:rPr>
                <w:rFonts w:ascii="Arial" w:hAnsi="Arial" w:cs="Arial"/>
                <w:b/>
              </w:rPr>
              <w:t>.000,00</w:t>
            </w:r>
          </w:p>
        </w:tc>
      </w:tr>
    </w:tbl>
    <w:p w:rsidR="00943725" w:rsidRPr="00DA4D4A" w:rsidRDefault="00943725" w:rsidP="006064FF">
      <w:pPr>
        <w:spacing w:line="276" w:lineRule="auto"/>
        <w:rPr>
          <w:rFonts w:ascii="Arial" w:hAnsi="Arial" w:cs="Arial"/>
          <w:b/>
          <w:sz w:val="32"/>
          <w:szCs w:val="23"/>
        </w:rPr>
      </w:pPr>
    </w:p>
    <w:p w:rsidR="005024D2" w:rsidRPr="00DA4D4A" w:rsidRDefault="006064FF" w:rsidP="005024D2">
      <w:pPr>
        <w:rPr>
          <w:rFonts w:ascii="Arial" w:hAnsi="Arial" w:cs="Arial"/>
          <w:sz w:val="24"/>
          <w:szCs w:val="24"/>
        </w:rPr>
      </w:pPr>
      <w:r w:rsidRPr="00DA4D4A">
        <w:rPr>
          <w:rFonts w:ascii="Arial" w:hAnsi="Arial" w:cs="Arial"/>
          <w:sz w:val="24"/>
          <w:szCs w:val="24"/>
        </w:rPr>
        <w:t xml:space="preserve">Valor máximo total: R$ </w:t>
      </w:r>
      <w:r w:rsidR="00DA4D4A" w:rsidRPr="00DA4D4A">
        <w:rPr>
          <w:rFonts w:ascii="Arial" w:hAnsi="Arial" w:cs="Arial"/>
          <w:sz w:val="24"/>
          <w:szCs w:val="24"/>
        </w:rPr>
        <w:t>68</w:t>
      </w:r>
      <w:r w:rsidRPr="00DA4D4A">
        <w:rPr>
          <w:rFonts w:ascii="Arial" w:hAnsi="Arial" w:cs="Arial"/>
          <w:sz w:val="24"/>
          <w:szCs w:val="24"/>
        </w:rPr>
        <w:t>.</w:t>
      </w:r>
      <w:r w:rsidR="00597F18" w:rsidRPr="00DA4D4A">
        <w:rPr>
          <w:rFonts w:ascii="Arial" w:hAnsi="Arial" w:cs="Arial"/>
          <w:sz w:val="24"/>
          <w:szCs w:val="24"/>
        </w:rPr>
        <w:t>000</w:t>
      </w:r>
      <w:r w:rsidRPr="00DA4D4A">
        <w:rPr>
          <w:rFonts w:ascii="Arial" w:hAnsi="Arial" w:cs="Arial"/>
          <w:sz w:val="24"/>
          <w:szCs w:val="24"/>
        </w:rPr>
        <w:t>,</w:t>
      </w:r>
      <w:r w:rsidR="00597F18" w:rsidRPr="00DA4D4A">
        <w:rPr>
          <w:rFonts w:ascii="Arial" w:hAnsi="Arial" w:cs="Arial"/>
          <w:sz w:val="24"/>
          <w:szCs w:val="24"/>
        </w:rPr>
        <w:t>00</w:t>
      </w:r>
      <w:r w:rsidRPr="00DA4D4A">
        <w:rPr>
          <w:rFonts w:ascii="Arial" w:hAnsi="Arial" w:cs="Arial"/>
          <w:sz w:val="24"/>
          <w:szCs w:val="24"/>
        </w:rPr>
        <w:t xml:space="preserve"> (</w:t>
      </w:r>
      <w:r w:rsidR="00DA4D4A" w:rsidRPr="00DA4D4A">
        <w:rPr>
          <w:rFonts w:ascii="Arial" w:hAnsi="Arial" w:cs="Arial"/>
          <w:sz w:val="24"/>
          <w:szCs w:val="24"/>
        </w:rPr>
        <w:t>sessenta e oito</w:t>
      </w:r>
      <w:r w:rsidRPr="00DA4D4A">
        <w:rPr>
          <w:rFonts w:ascii="Arial" w:hAnsi="Arial" w:cs="Arial"/>
          <w:sz w:val="24"/>
          <w:szCs w:val="24"/>
        </w:rPr>
        <w:t xml:space="preserve"> mil</w:t>
      </w:r>
      <w:r w:rsidR="00CD175D" w:rsidRPr="00DA4D4A">
        <w:rPr>
          <w:rFonts w:ascii="Arial" w:hAnsi="Arial" w:cs="Arial"/>
          <w:sz w:val="24"/>
          <w:szCs w:val="24"/>
        </w:rPr>
        <w:t xml:space="preserve"> </w:t>
      </w:r>
      <w:r w:rsidRPr="00DA4D4A">
        <w:rPr>
          <w:rFonts w:ascii="Arial" w:hAnsi="Arial" w:cs="Arial"/>
          <w:sz w:val="24"/>
          <w:szCs w:val="24"/>
        </w:rPr>
        <w:t>reais).</w:t>
      </w:r>
    </w:p>
    <w:p w:rsidR="005024D2" w:rsidRPr="00DA4D4A" w:rsidRDefault="005024D2" w:rsidP="005024D2">
      <w:pPr>
        <w:rPr>
          <w:rFonts w:ascii="Arial" w:hAnsi="Arial" w:cs="Arial"/>
          <w:sz w:val="24"/>
          <w:szCs w:val="24"/>
        </w:rPr>
      </w:pPr>
    </w:p>
    <w:p w:rsidR="005024D2" w:rsidRDefault="005024D2" w:rsidP="005024D2">
      <w:pPr>
        <w:rPr>
          <w:rFonts w:ascii="Arial" w:hAnsi="Arial" w:cs="Arial"/>
          <w:sz w:val="24"/>
          <w:szCs w:val="24"/>
        </w:rPr>
      </w:pPr>
    </w:p>
    <w:p w:rsidR="000F415B" w:rsidRPr="00DA4D4A" w:rsidRDefault="000F415B" w:rsidP="005024D2">
      <w:pPr>
        <w:rPr>
          <w:rFonts w:ascii="Arial" w:hAnsi="Arial" w:cs="Arial"/>
          <w:sz w:val="24"/>
          <w:szCs w:val="24"/>
        </w:rPr>
      </w:pPr>
    </w:p>
    <w:p w:rsidR="006064FF" w:rsidRPr="00DA4D4A" w:rsidRDefault="006064FF" w:rsidP="005024D2">
      <w:pPr>
        <w:rPr>
          <w:rFonts w:ascii="Arial" w:hAnsi="Arial" w:cs="Arial"/>
          <w:sz w:val="24"/>
          <w:szCs w:val="24"/>
        </w:rPr>
      </w:pPr>
    </w:p>
    <w:p w:rsidR="005024D2" w:rsidRPr="00DA4D4A" w:rsidRDefault="005024D2" w:rsidP="005024D2">
      <w:pPr>
        <w:jc w:val="center"/>
        <w:rPr>
          <w:rFonts w:ascii="Arial" w:hAnsi="Arial" w:cs="Arial"/>
          <w:sz w:val="24"/>
          <w:szCs w:val="24"/>
        </w:rPr>
      </w:pPr>
      <w:r w:rsidRPr="00DA4D4A">
        <w:rPr>
          <w:rFonts w:ascii="Arial" w:hAnsi="Arial" w:cs="Arial"/>
          <w:sz w:val="24"/>
          <w:szCs w:val="24"/>
        </w:rPr>
        <w:t>________________________</w:t>
      </w:r>
    </w:p>
    <w:p w:rsidR="005024D2" w:rsidRPr="00DA4D4A" w:rsidRDefault="005024D2" w:rsidP="005024D2">
      <w:pPr>
        <w:jc w:val="center"/>
        <w:rPr>
          <w:rFonts w:ascii="Arial" w:hAnsi="Arial" w:cs="Arial"/>
          <w:sz w:val="24"/>
          <w:szCs w:val="24"/>
        </w:rPr>
      </w:pPr>
      <w:r w:rsidRPr="00DA4D4A">
        <w:rPr>
          <w:rFonts w:ascii="Arial" w:hAnsi="Arial" w:cs="Arial"/>
          <w:sz w:val="24"/>
          <w:szCs w:val="24"/>
        </w:rPr>
        <w:t>LINDOMAR BALLMANN</w:t>
      </w:r>
    </w:p>
    <w:p w:rsidR="00CD7A56" w:rsidRPr="00DA4D4A" w:rsidRDefault="005024D2" w:rsidP="003C78AD">
      <w:pPr>
        <w:jc w:val="center"/>
        <w:rPr>
          <w:rFonts w:ascii="Arial" w:hAnsi="Arial" w:cs="Arial"/>
          <w:b/>
          <w:sz w:val="32"/>
          <w:szCs w:val="23"/>
          <w:highlight w:val="yellow"/>
        </w:rPr>
      </w:pPr>
      <w:r w:rsidRPr="00DA4D4A">
        <w:rPr>
          <w:rFonts w:ascii="Arial" w:hAnsi="Arial" w:cs="Arial"/>
          <w:sz w:val="24"/>
          <w:szCs w:val="24"/>
        </w:rPr>
        <w:t>Prefeito Municipal</w:t>
      </w:r>
      <w:r w:rsidR="00CD7A56" w:rsidRPr="00DA4D4A">
        <w:rPr>
          <w:rFonts w:ascii="Arial" w:hAnsi="Arial" w:cs="Arial"/>
          <w:b/>
          <w:sz w:val="32"/>
          <w:szCs w:val="23"/>
        </w:rPr>
        <w:br w:type="page"/>
      </w:r>
    </w:p>
    <w:p w:rsidR="008F709F" w:rsidRPr="00BC7898" w:rsidRDefault="0038181B" w:rsidP="00003C24">
      <w:pPr>
        <w:jc w:val="center"/>
        <w:rPr>
          <w:rFonts w:ascii="Arial" w:hAnsi="Arial" w:cs="Arial"/>
          <w:b/>
          <w:sz w:val="23"/>
          <w:szCs w:val="23"/>
        </w:rPr>
      </w:pPr>
      <w:r w:rsidRPr="00BC7898">
        <w:rPr>
          <w:rFonts w:ascii="Arial" w:hAnsi="Arial" w:cs="Arial"/>
          <w:b/>
          <w:sz w:val="32"/>
          <w:szCs w:val="23"/>
        </w:rPr>
        <w:lastRenderedPageBreak/>
        <w:t>ANEXO II</w:t>
      </w:r>
    </w:p>
    <w:p w:rsidR="008F709F" w:rsidRPr="00BC7898" w:rsidRDefault="008F709F" w:rsidP="0038181B">
      <w:pPr>
        <w:jc w:val="center"/>
        <w:rPr>
          <w:rFonts w:ascii="Arial" w:hAnsi="Arial" w:cs="Arial"/>
          <w:b/>
          <w:sz w:val="23"/>
          <w:szCs w:val="23"/>
        </w:rPr>
      </w:pPr>
    </w:p>
    <w:p w:rsidR="008F709F" w:rsidRPr="00BC7898" w:rsidRDefault="008F709F" w:rsidP="0038181B">
      <w:pPr>
        <w:jc w:val="center"/>
        <w:rPr>
          <w:rFonts w:ascii="Arial" w:hAnsi="Arial" w:cs="Arial"/>
          <w:b/>
          <w:sz w:val="23"/>
          <w:szCs w:val="23"/>
        </w:rPr>
      </w:pPr>
    </w:p>
    <w:p w:rsidR="008F709F" w:rsidRPr="00BC7898" w:rsidRDefault="008F709F" w:rsidP="0038181B">
      <w:pPr>
        <w:jc w:val="center"/>
        <w:rPr>
          <w:rFonts w:ascii="Arial" w:hAnsi="Arial" w:cs="Arial"/>
          <w:b/>
          <w:sz w:val="23"/>
          <w:szCs w:val="23"/>
        </w:rPr>
      </w:pPr>
    </w:p>
    <w:p w:rsidR="008F709F" w:rsidRPr="00BC7898" w:rsidRDefault="008F709F" w:rsidP="0038181B">
      <w:pPr>
        <w:jc w:val="center"/>
        <w:rPr>
          <w:rFonts w:ascii="Arial" w:hAnsi="Arial" w:cs="Arial"/>
          <w:b/>
          <w:sz w:val="23"/>
          <w:szCs w:val="23"/>
        </w:rPr>
      </w:pPr>
    </w:p>
    <w:p w:rsidR="0038181B" w:rsidRPr="00BC7898" w:rsidRDefault="0038181B" w:rsidP="0038181B">
      <w:pPr>
        <w:jc w:val="center"/>
        <w:rPr>
          <w:rFonts w:ascii="Arial" w:hAnsi="Arial" w:cs="Arial"/>
          <w:b/>
          <w:sz w:val="26"/>
          <w:szCs w:val="26"/>
        </w:rPr>
      </w:pPr>
      <w:r w:rsidRPr="00BC7898">
        <w:rPr>
          <w:rFonts w:ascii="Arial" w:hAnsi="Arial" w:cs="Arial"/>
          <w:b/>
          <w:sz w:val="26"/>
          <w:szCs w:val="26"/>
        </w:rPr>
        <w:t>TERMO DE CREDENCIAMENTO</w:t>
      </w: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7898">
        <w:rPr>
          <w:rFonts w:ascii="Arial" w:hAnsi="Arial" w:cs="Arial"/>
          <w:sz w:val="24"/>
          <w:szCs w:val="24"/>
        </w:rPr>
        <w:t xml:space="preserve">Através do presente, credenciamos o (a) </w:t>
      </w:r>
      <w:proofErr w:type="gramStart"/>
      <w:r w:rsidRPr="00BC7898">
        <w:rPr>
          <w:rFonts w:ascii="Arial" w:hAnsi="Arial" w:cs="Arial"/>
          <w:sz w:val="24"/>
          <w:szCs w:val="24"/>
        </w:rPr>
        <w:t>Sr.</w:t>
      </w:r>
      <w:proofErr w:type="gramEnd"/>
      <w:r w:rsidRPr="00BC7898">
        <w:rPr>
          <w:rFonts w:ascii="Arial" w:hAnsi="Arial" w:cs="Arial"/>
          <w:sz w:val="24"/>
          <w:szCs w:val="24"/>
        </w:rPr>
        <w:t xml:space="preserve"> (a.) ..........................</w:t>
      </w:r>
      <w:r w:rsidR="008F709F" w:rsidRPr="00BC7898">
        <w:rPr>
          <w:rFonts w:ascii="Arial" w:hAnsi="Arial" w:cs="Arial"/>
          <w:sz w:val="24"/>
          <w:szCs w:val="24"/>
        </w:rPr>
        <w:t>........................</w:t>
      </w:r>
      <w:r w:rsidRPr="00BC7898">
        <w:rPr>
          <w:rFonts w:ascii="Arial" w:hAnsi="Arial" w:cs="Arial"/>
          <w:sz w:val="24"/>
          <w:szCs w:val="24"/>
        </w:rPr>
        <w:t>.</w:t>
      </w:r>
    </w:p>
    <w:p w:rsidR="0038181B" w:rsidRPr="00BC7898" w:rsidRDefault="0038181B" w:rsidP="00381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C7898">
        <w:rPr>
          <w:rFonts w:ascii="Arial" w:hAnsi="Arial" w:cs="Arial"/>
          <w:sz w:val="24"/>
          <w:szCs w:val="24"/>
        </w:rPr>
        <w:t>...................................................</w:t>
      </w:r>
      <w:proofErr w:type="gramEnd"/>
      <w:r w:rsidRPr="00BC7898">
        <w:rPr>
          <w:rFonts w:ascii="Arial" w:hAnsi="Arial" w:cs="Arial"/>
          <w:sz w:val="24"/>
          <w:szCs w:val="24"/>
        </w:rPr>
        <w:t xml:space="preserve">, portador (a) do RG nº .............................. </w:t>
      </w:r>
      <w:proofErr w:type="gramStart"/>
      <w:r w:rsidRPr="00BC7898">
        <w:rPr>
          <w:rFonts w:ascii="Arial" w:hAnsi="Arial" w:cs="Arial"/>
          <w:sz w:val="24"/>
          <w:szCs w:val="24"/>
        </w:rPr>
        <w:t>e</w:t>
      </w:r>
      <w:proofErr w:type="gramEnd"/>
      <w:r w:rsidRPr="00BC7898">
        <w:rPr>
          <w:rFonts w:ascii="Arial" w:hAnsi="Arial" w:cs="Arial"/>
          <w:sz w:val="24"/>
          <w:szCs w:val="24"/>
        </w:rPr>
        <w:t xml:space="preserve"> do CPF nº.............................................., a participar da licitação instaurada pelo Munic</w:t>
      </w:r>
      <w:r w:rsidR="00021BE4" w:rsidRPr="00BC7898">
        <w:rPr>
          <w:rFonts w:ascii="Arial" w:hAnsi="Arial" w:cs="Arial"/>
          <w:sz w:val="24"/>
          <w:szCs w:val="24"/>
        </w:rPr>
        <w:t xml:space="preserve">ípio de </w:t>
      </w:r>
      <w:r w:rsidRPr="00BC7898">
        <w:rPr>
          <w:rFonts w:ascii="Arial" w:hAnsi="Arial" w:cs="Arial"/>
          <w:sz w:val="24"/>
          <w:szCs w:val="24"/>
        </w:rPr>
        <w:t xml:space="preserve">Rio Fortuna, na modalidade Pregão Presencial, de nº </w:t>
      </w:r>
      <w:r w:rsidR="00E51B4F" w:rsidRPr="00BC7898">
        <w:rPr>
          <w:rFonts w:ascii="Arial" w:hAnsi="Arial" w:cs="Arial"/>
          <w:sz w:val="24"/>
          <w:szCs w:val="24"/>
        </w:rPr>
        <w:t>017/2020</w:t>
      </w:r>
      <w:r w:rsidRPr="00BC7898">
        <w:rPr>
          <w:rFonts w:ascii="Arial" w:hAnsi="Arial" w:cs="Arial"/>
          <w:sz w:val="24"/>
          <w:szCs w:val="24"/>
        </w:rPr>
        <w:t>, na qualidade de representante legal, outorgando-lhe poderes para pronunciar-se em nome da empresa ........................................, bem como formular propostas, ofertar lances verbais, renunciar direitos, desistir de recursos e praticar todos os demais atos inerentes ao certame.</w:t>
      </w: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C7898">
        <w:rPr>
          <w:rFonts w:ascii="Arial" w:hAnsi="Arial" w:cs="Arial"/>
          <w:sz w:val="24"/>
          <w:szCs w:val="24"/>
        </w:rPr>
        <w:t>...................................</w:t>
      </w:r>
      <w:proofErr w:type="gramEnd"/>
      <w:r w:rsidRPr="00BC7898">
        <w:rPr>
          <w:rFonts w:ascii="Arial" w:hAnsi="Arial" w:cs="Arial"/>
          <w:sz w:val="24"/>
          <w:szCs w:val="24"/>
        </w:rPr>
        <w:t xml:space="preserve">, ......... </w:t>
      </w:r>
      <w:proofErr w:type="gramStart"/>
      <w:r w:rsidRPr="00BC7898">
        <w:rPr>
          <w:rFonts w:ascii="Arial" w:hAnsi="Arial" w:cs="Arial"/>
          <w:sz w:val="24"/>
          <w:szCs w:val="24"/>
        </w:rPr>
        <w:t>de</w:t>
      </w:r>
      <w:proofErr w:type="gramEnd"/>
      <w:r w:rsidRPr="00BC7898">
        <w:rPr>
          <w:rFonts w:ascii="Arial" w:hAnsi="Arial" w:cs="Arial"/>
          <w:sz w:val="24"/>
          <w:szCs w:val="24"/>
        </w:rPr>
        <w:t xml:space="preserve"> ...................  </w:t>
      </w:r>
      <w:proofErr w:type="gramStart"/>
      <w:r w:rsidRPr="00BC7898">
        <w:rPr>
          <w:rFonts w:ascii="Arial" w:hAnsi="Arial" w:cs="Arial"/>
          <w:sz w:val="24"/>
          <w:szCs w:val="24"/>
        </w:rPr>
        <w:t>de</w:t>
      </w:r>
      <w:proofErr w:type="gramEnd"/>
      <w:r w:rsidRPr="00BC7898">
        <w:rPr>
          <w:rFonts w:ascii="Arial" w:hAnsi="Arial" w:cs="Arial"/>
          <w:sz w:val="24"/>
          <w:szCs w:val="24"/>
        </w:rPr>
        <w:t xml:space="preserve"> ...........</w:t>
      </w: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center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center"/>
        <w:rPr>
          <w:rFonts w:ascii="Arial" w:hAnsi="Arial" w:cs="Arial"/>
          <w:sz w:val="24"/>
          <w:szCs w:val="24"/>
        </w:rPr>
      </w:pPr>
      <w:r w:rsidRPr="00BC7898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38181B" w:rsidRPr="00BC7898" w:rsidRDefault="0038181B" w:rsidP="0038181B">
      <w:pPr>
        <w:jc w:val="center"/>
        <w:rPr>
          <w:rFonts w:ascii="Arial" w:hAnsi="Arial" w:cs="Arial"/>
          <w:sz w:val="24"/>
          <w:szCs w:val="24"/>
        </w:rPr>
      </w:pPr>
      <w:r w:rsidRPr="00BC7898">
        <w:rPr>
          <w:rFonts w:ascii="Arial" w:hAnsi="Arial" w:cs="Arial"/>
          <w:sz w:val="24"/>
          <w:szCs w:val="24"/>
        </w:rPr>
        <w:t>Diretor ou Representante Legal com Firma Reconhecida da Assinatura</w:t>
      </w: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rPr>
          <w:rFonts w:ascii="Arial" w:hAnsi="Arial" w:cs="Arial"/>
          <w:b/>
          <w:i/>
          <w:sz w:val="23"/>
          <w:szCs w:val="23"/>
        </w:rPr>
      </w:pPr>
      <w:r w:rsidRPr="00BC7898">
        <w:rPr>
          <w:rFonts w:ascii="Arial" w:hAnsi="Arial" w:cs="Arial"/>
          <w:b/>
          <w:i/>
          <w:sz w:val="20"/>
          <w:szCs w:val="23"/>
        </w:rPr>
        <w:t>Obs.: Este documento deverá ser entregue fora dos envelopes.</w:t>
      </w:r>
    </w:p>
    <w:p w:rsidR="0038181B" w:rsidRPr="00BC7898" w:rsidRDefault="0038181B" w:rsidP="0038181B">
      <w:pPr>
        <w:jc w:val="center"/>
        <w:rPr>
          <w:rFonts w:ascii="Arial" w:hAnsi="Arial" w:cs="Arial"/>
          <w:b/>
          <w:sz w:val="23"/>
          <w:szCs w:val="23"/>
        </w:rPr>
      </w:pPr>
      <w:r w:rsidRPr="00BC7898">
        <w:rPr>
          <w:rFonts w:ascii="Arial" w:hAnsi="Arial" w:cs="Arial"/>
          <w:b/>
          <w:i/>
          <w:sz w:val="23"/>
          <w:szCs w:val="23"/>
        </w:rPr>
        <w:br w:type="column"/>
      </w:r>
      <w:r w:rsidRPr="00BC7898">
        <w:rPr>
          <w:rFonts w:ascii="Arial" w:hAnsi="Arial" w:cs="Arial"/>
          <w:b/>
          <w:sz w:val="32"/>
          <w:szCs w:val="23"/>
        </w:rPr>
        <w:lastRenderedPageBreak/>
        <w:t>ANEXO III</w:t>
      </w: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2660DE" w:rsidRPr="00BC7898" w:rsidRDefault="002660DE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7E5887" w:rsidRPr="00BC7898" w:rsidRDefault="007E5887" w:rsidP="0038181B">
      <w:pPr>
        <w:jc w:val="both"/>
        <w:rPr>
          <w:rFonts w:ascii="Arial" w:hAnsi="Arial" w:cs="Arial"/>
          <w:sz w:val="23"/>
          <w:szCs w:val="23"/>
        </w:rPr>
      </w:pPr>
    </w:p>
    <w:p w:rsidR="007E5887" w:rsidRPr="00BC7898" w:rsidRDefault="007E5887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center"/>
        <w:rPr>
          <w:rFonts w:ascii="Arial" w:hAnsi="Arial" w:cs="Arial"/>
          <w:b/>
          <w:sz w:val="26"/>
          <w:szCs w:val="26"/>
        </w:rPr>
      </w:pPr>
      <w:r w:rsidRPr="00BC7898">
        <w:rPr>
          <w:rFonts w:ascii="Arial" w:hAnsi="Arial" w:cs="Arial"/>
          <w:b/>
          <w:sz w:val="26"/>
          <w:szCs w:val="26"/>
        </w:rPr>
        <w:t>DECLARAÇÃO DE CUMPRIMENTO AOS REQUISITOS DE HABILITAÇÃO</w:t>
      </w: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C7898">
        <w:rPr>
          <w:rFonts w:ascii="Arial" w:hAnsi="Arial" w:cs="Arial"/>
          <w:sz w:val="24"/>
          <w:szCs w:val="24"/>
        </w:rPr>
        <w:t>A ...</w:t>
      </w:r>
      <w:proofErr w:type="gramEnd"/>
      <w:r w:rsidRPr="00BC7898">
        <w:rPr>
          <w:rFonts w:ascii="Arial" w:hAnsi="Arial" w:cs="Arial"/>
          <w:sz w:val="24"/>
          <w:szCs w:val="24"/>
        </w:rPr>
        <w:t>.........................................</w:t>
      </w:r>
      <w:r w:rsidR="007E5887" w:rsidRPr="00BC7898">
        <w:rPr>
          <w:rFonts w:ascii="Arial" w:hAnsi="Arial" w:cs="Arial"/>
          <w:sz w:val="24"/>
          <w:szCs w:val="24"/>
        </w:rPr>
        <w:t>........................</w:t>
      </w:r>
      <w:r w:rsidRPr="00BC7898">
        <w:rPr>
          <w:rFonts w:ascii="Arial" w:hAnsi="Arial" w:cs="Arial"/>
          <w:sz w:val="24"/>
          <w:szCs w:val="24"/>
        </w:rPr>
        <w:t>.................................... (razão social da</w:t>
      </w:r>
      <w:r w:rsidR="007E5887" w:rsidRPr="00BC7898">
        <w:rPr>
          <w:rFonts w:ascii="Arial" w:hAnsi="Arial" w:cs="Arial"/>
          <w:sz w:val="24"/>
          <w:szCs w:val="24"/>
        </w:rPr>
        <w:t xml:space="preserve"> </w:t>
      </w:r>
      <w:r w:rsidRPr="00BC7898">
        <w:rPr>
          <w:rFonts w:ascii="Arial" w:hAnsi="Arial" w:cs="Arial"/>
          <w:sz w:val="24"/>
          <w:szCs w:val="24"/>
        </w:rPr>
        <w:t>empresa), CNPJ</w:t>
      </w:r>
      <w:r w:rsidR="007E5887" w:rsidRPr="00BC789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7898">
        <w:rPr>
          <w:rFonts w:ascii="Arial" w:hAnsi="Arial" w:cs="Arial"/>
          <w:sz w:val="24"/>
          <w:szCs w:val="24"/>
        </w:rPr>
        <w:t>nº</w:t>
      </w:r>
      <w:r w:rsidR="002660DE" w:rsidRPr="00BC7898">
        <w:rPr>
          <w:rFonts w:ascii="Arial" w:hAnsi="Arial" w:cs="Arial"/>
          <w:sz w:val="24"/>
          <w:szCs w:val="24"/>
        </w:rPr>
        <w:t xml:space="preserve"> </w:t>
      </w:r>
      <w:r w:rsidR="007E5887" w:rsidRPr="00BC7898">
        <w:rPr>
          <w:rFonts w:ascii="Arial" w:hAnsi="Arial" w:cs="Arial"/>
          <w:sz w:val="24"/>
          <w:szCs w:val="24"/>
        </w:rPr>
        <w:t>...</w:t>
      </w:r>
      <w:proofErr w:type="gramEnd"/>
      <w:r w:rsidR="007E5887" w:rsidRPr="00BC7898">
        <w:rPr>
          <w:rFonts w:ascii="Arial" w:hAnsi="Arial" w:cs="Arial"/>
          <w:sz w:val="24"/>
          <w:szCs w:val="24"/>
        </w:rPr>
        <w:t>.................................</w:t>
      </w:r>
      <w:r w:rsidRPr="00BC7898">
        <w:rPr>
          <w:rFonts w:ascii="Arial" w:hAnsi="Arial" w:cs="Arial"/>
          <w:sz w:val="24"/>
          <w:szCs w:val="24"/>
        </w:rPr>
        <w:t>.........</w:t>
      </w:r>
      <w:r w:rsidR="002660DE" w:rsidRPr="00BC7898">
        <w:rPr>
          <w:rFonts w:ascii="Arial" w:hAnsi="Arial" w:cs="Arial"/>
          <w:sz w:val="24"/>
          <w:szCs w:val="24"/>
        </w:rPr>
        <w:t>..................., l</w:t>
      </w:r>
      <w:r w:rsidRPr="00BC7898">
        <w:rPr>
          <w:rFonts w:ascii="Arial" w:hAnsi="Arial" w:cs="Arial"/>
          <w:sz w:val="24"/>
          <w:szCs w:val="24"/>
        </w:rPr>
        <w:t>ocalizada</w:t>
      </w:r>
      <w:r w:rsidR="002660DE" w:rsidRPr="00BC7898">
        <w:rPr>
          <w:rFonts w:ascii="Arial" w:hAnsi="Arial" w:cs="Arial"/>
          <w:sz w:val="24"/>
          <w:szCs w:val="24"/>
        </w:rPr>
        <w:t xml:space="preserve"> </w:t>
      </w:r>
      <w:r w:rsidRPr="00BC7898">
        <w:rPr>
          <w:rFonts w:ascii="Arial" w:hAnsi="Arial" w:cs="Arial"/>
          <w:sz w:val="24"/>
          <w:szCs w:val="24"/>
        </w:rPr>
        <w:t>em</w:t>
      </w:r>
      <w:r w:rsidR="002660DE" w:rsidRPr="00BC7898">
        <w:rPr>
          <w:rFonts w:ascii="Arial" w:hAnsi="Arial" w:cs="Arial"/>
          <w:sz w:val="24"/>
          <w:szCs w:val="24"/>
        </w:rPr>
        <w:t xml:space="preserve"> </w:t>
      </w:r>
      <w:r w:rsidRPr="00BC7898">
        <w:rPr>
          <w:rFonts w:ascii="Arial" w:hAnsi="Arial" w:cs="Arial"/>
          <w:sz w:val="24"/>
          <w:szCs w:val="24"/>
        </w:rPr>
        <w:t>......</w:t>
      </w:r>
      <w:r w:rsidR="00E70C91" w:rsidRPr="00BC7898">
        <w:rPr>
          <w:rFonts w:ascii="Arial" w:hAnsi="Arial" w:cs="Arial"/>
          <w:sz w:val="24"/>
          <w:szCs w:val="24"/>
        </w:rPr>
        <w:t>...........</w:t>
      </w:r>
      <w:r w:rsidRPr="00BC7898">
        <w:rPr>
          <w:rFonts w:ascii="Arial" w:hAnsi="Arial" w:cs="Arial"/>
          <w:sz w:val="24"/>
          <w:szCs w:val="24"/>
        </w:rPr>
        <w:t>............................................, DECLARA, em conformidade com a Lei nº 10.520/02, que cumpre todos os requisitos de habilitação para este certame licitatório, realizado pelo Munic</w:t>
      </w:r>
      <w:r w:rsidR="00021BE4" w:rsidRPr="00BC7898">
        <w:rPr>
          <w:rFonts w:ascii="Arial" w:hAnsi="Arial" w:cs="Arial"/>
          <w:sz w:val="24"/>
          <w:szCs w:val="24"/>
        </w:rPr>
        <w:t>ípio</w:t>
      </w:r>
      <w:r w:rsidRPr="00BC7898">
        <w:rPr>
          <w:rFonts w:ascii="Arial" w:hAnsi="Arial" w:cs="Arial"/>
          <w:sz w:val="24"/>
          <w:szCs w:val="24"/>
        </w:rPr>
        <w:t xml:space="preserve"> de Rio Fortuna – Pregão nº </w:t>
      </w:r>
      <w:r w:rsidR="00E51B4F" w:rsidRPr="00BC7898">
        <w:rPr>
          <w:rFonts w:ascii="Arial" w:hAnsi="Arial" w:cs="Arial"/>
          <w:sz w:val="24"/>
          <w:szCs w:val="24"/>
        </w:rPr>
        <w:t>017/2020</w:t>
      </w:r>
      <w:r w:rsidRPr="00BC7898">
        <w:rPr>
          <w:rFonts w:ascii="Arial" w:hAnsi="Arial" w:cs="Arial"/>
          <w:sz w:val="24"/>
          <w:szCs w:val="24"/>
        </w:rPr>
        <w:t>.</w:t>
      </w: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E70C91" w:rsidRPr="00BC7898" w:rsidRDefault="00E70C91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C7898">
        <w:rPr>
          <w:rFonts w:ascii="Arial" w:hAnsi="Arial" w:cs="Arial"/>
          <w:sz w:val="24"/>
          <w:szCs w:val="24"/>
        </w:rPr>
        <w:t>....................................</w:t>
      </w:r>
      <w:proofErr w:type="gramEnd"/>
      <w:r w:rsidRPr="00BC7898">
        <w:rPr>
          <w:rFonts w:ascii="Arial" w:hAnsi="Arial" w:cs="Arial"/>
          <w:sz w:val="24"/>
          <w:szCs w:val="24"/>
        </w:rPr>
        <w:t xml:space="preserve">, ......... </w:t>
      </w:r>
      <w:proofErr w:type="gramStart"/>
      <w:r w:rsidRPr="00BC7898">
        <w:rPr>
          <w:rFonts w:ascii="Arial" w:hAnsi="Arial" w:cs="Arial"/>
          <w:sz w:val="24"/>
          <w:szCs w:val="24"/>
        </w:rPr>
        <w:t>de</w:t>
      </w:r>
      <w:proofErr w:type="gramEnd"/>
      <w:r w:rsidRPr="00BC7898">
        <w:rPr>
          <w:rFonts w:ascii="Arial" w:hAnsi="Arial" w:cs="Arial"/>
          <w:sz w:val="24"/>
          <w:szCs w:val="24"/>
        </w:rPr>
        <w:t xml:space="preserve"> ...................  </w:t>
      </w:r>
      <w:proofErr w:type="gramStart"/>
      <w:r w:rsidRPr="00BC7898">
        <w:rPr>
          <w:rFonts w:ascii="Arial" w:hAnsi="Arial" w:cs="Arial"/>
          <w:sz w:val="24"/>
          <w:szCs w:val="24"/>
        </w:rPr>
        <w:t>de</w:t>
      </w:r>
      <w:proofErr w:type="gramEnd"/>
      <w:r w:rsidRPr="00BC7898">
        <w:rPr>
          <w:rFonts w:ascii="Arial" w:hAnsi="Arial" w:cs="Arial"/>
          <w:sz w:val="24"/>
          <w:szCs w:val="24"/>
        </w:rPr>
        <w:t xml:space="preserve"> .............</w:t>
      </w: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E70C91" w:rsidRPr="00BC7898" w:rsidRDefault="00E70C91" w:rsidP="0038181B">
      <w:pPr>
        <w:jc w:val="both"/>
        <w:rPr>
          <w:rFonts w:ascii="Arial" w:hAnsi="Arial" w:cs="Arial"/>
          <w:sz w:val="24"/>
          <w:szCs w:val="24"/>
        </w:rPr>
      </w:pPr>
    </w:p>
    <w:p w:rsidR="00E70C91" w:rsidRPr="00BC7898" w:rsidRDefault="00E70C91" w:rsidP="0038181B">
      <w:pPr>
        <w:jc w:val="both"/>
        <w:rPr>
          <w:rFonts w:ascii="Arial" w:hAnsi="Arial" w:cs="Arial"/>
          <w:sz w:val="24"/>
          <w:szCs w:val="24"/>
        </w:rPr>
      </w:pPr>
    </w:p>
    <w:p w:rsidR="00E70C91" w:rsidRPr="00BC7898" w:rsidRDefault="00E70C91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center"/>
        <w:rPr>
          <w:rFonts w:ascii="Arial" w:hAnsi="Arial" w:cs="Arial"/>
          <w:sz w:val="24"/>
          <w:szCs w:val="24"/>
        </w:rPr>
      </w:pPr>
      <w:r w:rsidRPr="00BC7898">
        <w:rPr>
          <w:rFonts w:ascii="Arial" w:hAnsi="Arial" w:cs="Arial"/>
          <w:sz w:val="24"/>
          <w:szCs w:val="24"/>
        </w:rPr>
        <w:t>_______________________________</w:t>
      </w:r>
    </w:p>
    <w:p w:rsidR="0038181B" w:rsidRPr="00BC7898" w:rsidRDefault="0038181B" w:rsidP="0038181B">
      <w:pPr>
        <w:jc w:val="center"/>
        <w:rPr>
          <w:rFonts w:ascii="Arial" w:hAnsi="Arial" w:cs="Arial"/>
          <w:sz w:val="24"/>
          <w:szCs w:val="24"/>
        </w:rPr>
      </w:pPr>
      <w:r w:rsidRPr="00BC7898">
        <w:rPr>
          <w:rFonts w:ascii="Arial" w:hAnsi="Arial" w:cs="Arial"/>
          <w:sz w:val="24"/>
          <w:szCs w:val="24"/>
        </w:rPr>
        <w:t>Diretor ou Representante Legal</w:t>
      </w: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b/>
          <w:i/>
          <w:sz w:val="20"/>
          <w:szCs w:val="23"/>
        </w:rPr>
      </w:pPr>
      <w:r w:rsidRPr="00BC7898">
        <w:rPr>
          <w:rFonts w:ascii="Arial" w:hAnsi="Arial" w:cs="Arial"/>
          <w:b/>
          <w:i/>
          <w:sz w:val="20"/>
          <w:szCs w:val="23"/>
        </w:rPr>
        <w:t>Obs.: Este documento deverá ser entregue fora dos envelopes.</w:t>
      </w:r>
    </w:p>
    <w:p w:rsidR="0038181B" w:rsidRPr="00BC7898" w:rsidRDefault="0038181B" w:rsidP="0038181B">
      <w:pPr>
        <w:jc w:val="center"/>
        <w:rPr>
          <w:rFonts w:ascii="Arial" w:hAnsi="Arial" w:cs="Arial"/>
          <w:b/>
          <w:sz w:val="32"/>
          <w:szCs w:val="23"/>
        </w:rPr>
      </w:pPr>
      <w:r w:rsidRPr="00BC7898">
        <w:rPr>
          <w:rFonts w:ascii="Arial" w:hAnsi="Arial" w:cs="Arial"/>
          <w:sz w:val="23"/>
          <w:szCs w:val="23"/>
        </w:rPr>
        <w:br w:type="column"/>
      </w:r>
      <w:r w:rsidRPr="00BC7898">
        <w:rPr>
          <w:rFonts w:ascii="Arial" w:hAnsi="Arial" w:cs="Arial"/>
          <w:b/>
          <w:sz w:val="32"/>
          <w:szCs w:val="23"/>
        </w:rPr>
        <w:lastRenderedPageBreak/>
        <w:t>ANEXO IV</w:t>
      </w: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898">
        <w:rPr>
          <w:rFonts w:ascii="Arial" w:hAnsi="Arial" w:cs="Arial"/>
          <w:sz w:val="24"/>
          <w:szCs w:val="24"/>
        </w:rPr>
        <w:t xml:space="preserve">RAZÃO SOCIAL DA EMPRESA: </w:t>
      </w:r>
      <w:proofErr w:type="gramStart"/>
      <w:r w:rsidRPr="00BC7898">
        <w:rPr>
          <w:rFonts w:ascii="Arial" w:hAnsi="Arial" w:cs="Arial"/>
          <w:sz w:val="24"/>
          <w:szCs w:val="24"/>
        </w:rPr>
        <w:t>......................................................................................</w:t>
      </w:r>
      <w:proofErr w:type="gramEnd"/>
    </w:p>
    <w:p w:rsidR="0038181B" w:rsidRPr="00BC7898" w:rsidRDefault="0038181B" w:rsidP="00381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898">
        <w:rPr>
          <w:rFonts w:ascii="Arial" w:hAnsi="Arial" w:cs="Arial"/>
          <w:sz w:val="24"/>
          <w:szCs w:val="24"/>
        </w:rPr>
        <w:t xml:space="preserve">CNPJ: </w:t>
      </w:r>
      <w:proofErr w:type="gramStart"/>
      <w:r w:rsidRPr="00BC7898">
        <w:rPr>
          <w:rFonts w:ascii="Arial" w:hAnsi="Arial" w:cs="Arial"/>
          <w:sz w:val="24"/>
          <w:szCs w:val="24"/>
        </w:rPr>
        <w:t>................................................................</w:t>
      </w:r>
      <w:proofErr w:type="gramEnd"/>
    </w:p>
    <w:p w:rsidR="0038181B" w:rsidRPr="00BC7898" w:rsidRDefault="0038181B" w:rsidP="00381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898">
        <w:rPr>
          <w:rFonts w:ascii="Arial" w:hAnsi="Arial" w:cs="Arial"/>
          <w:sz w:val="24"/>
          <w:szCs w:val="24"/>
        </w:rPr>
        <w:t xml:space="preserve">ENDEREÇO: </w:t>
      </w:r>
      <w:proofErr w:type="gramStart"/>
      <w:r w:rsidRPr="00BC789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proofErr w:type="gramEnd"/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BC7898">
        <w:rPr>
          <w:rFonts w:ascii="Arial" w:hAnsi="Arial" w:cs="Arial"/>
          <w:b/>
          <w:sz w:val="26"/>
          <w:szCs w:val="26"/>
        </w:rPr>
        <w:t>DECLARAÇÃO DE INEXISTÊNCIA DE FATO IMPEDITIVO</w:t>
      </w:r>
      <w:proofErr w:type="gramEnd"/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898">
        <w:rPr>
          <w:rFonts w:ascii="Arial" w:hAnsi="Arial" w:cs="Arial"/>
          <w:sz w:val="24"/>
          <w:szCs w:val="24"/>
        </w:rPr>
        <w:t>Para fins de participação no Ed</w:t>
      </w:r>
      <w:r w:rsidR="003F25B2" w:rsidRPr="00BC7898">
        <w:rPr>
          <w:rFonts w:ascii="Arial" w:hAnsi="Arial" w:cs="Arial"/>
          <w:sz w:val="24"/>
          <w:szCs w:val="24"/>
        </w:rPr>
        <w:t xml:space="preserve">ital de Pregão Presencial nº </w:t>
      </w:r>
      <w:r w:rsidR="00E51B4F" w:rsidRPr="00BC7898">
        <w:rPr>
          <w:rFonts w:ascii="Arial" w:hAnsi="Arial" w:cs="Arial"/>
          <w:sz w:val="24"/>
          <w:szCs w:val="24"/>
        </w:rPr>
        <w:t>017/2020</w:t>
      </w:r>
      <w:r w:rsidRPr="00BC7898">
        <w:rPr>
          <w:rFonts w:ascii="Arial" w:hAnsi="Arial" w:cs="Arial"/>
          <w:sz w:val="24"/>
          <w:szCs w:val="24"/>
        </w:rPr>
        <w:t>, do Munic</w:t>
      </w:r>
      <w:r w:rsidR="00021BE4" w:rsidRPr="00BC7898">
        <w:rPr>
          <w:rFonts w:ascii="Arial" w:hAnsi="Arial" w:cs="Arial"/>
          <w:sz w:val="24"/>
          <w:szCs w:val="24"/>
        </w:rPr>
        <w:t>ípio</w:t>
      </w:r>
      <w:r w:rsidRPr="00BC7898">
        <w:rPr>
          <w:rFonts w:ascii="Arial" w:hAnsi="Arial" w:cs="Arial"/>
          <w:sz w:val="24"/>
          <w:szCs w:val="24"/>
        </w:rPr>
        <w:t xml:space="preserve"> de Rio Fortuna, declaramos para todos os fins de direito, que a nossa empresa não foi declarada inidônea e nem está suspensa em nenhum órgão público, Federal, Estadual ou Municipal, nos termos do artigo 32 - Parágrafo 2º, da Lei Federal nº 8.666/93, alterado pela Lei n° 9.648/98.</w:t>
      </w: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  <w:r w:rsidRPr="00BC7898">
        <w:rPr>
          <w:rFonts w:ascii="Arial" w:hAnsi="Arial" w:cs="Arial"/>
          <w:sz w:val="24"/>
          <w:szCs w:val="24"/>
        </w:rPr>
        <w:t>Por ser expressão da verdade, firmamos a presente declaração.</w:t>
      </w: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C7898">
        <w:rPr>
          <w:rFonts w:ascii="Arial" w:hAnsi="Arial" w:cs="Arial"/>
          <w:sz w:val="24"/>
          <w:szCs w:val="24"/>
        </w:rPr>
        <w:t>....................................</w:t>
      </w:r>
      <w:proofErr w:type="gramEnd"/>
      <w:r w:rsidRPr="00BC7898">
        <w:rPr>
          <w:rFonts w:ascii="Arial" w:hAnsi="Arial" w:cs="Arial"/>
          <w:sz w:val="24"/>
          <w:szCs w:val="24"/>
        </w:rPr>
        <w:t xml:space="preserve">, ........... </w:t>
      </w:r>
      <w:proofErr w:type="gramStart"/>
      <w:r w:rsidRPr="00BC7898">
        <w:rPr>
          <w:rFonts w:ascii="Arial" w:hAnsi="Arial" w:cs="Arial"/>
          <w:sz w:val="24"/>
          <w:szCs w:val="24"/>
        </w:rPr>
        <w:t>de</w:t>
      </w:r>
      <w:proofErr w:type="gramEnd"/>
      <w:r w:rsidRPr="00BC7898">
        <w:rPr>
          <w:rFonts w:ascii="Arial" w:hAnsi="Arial" w:cs="Arial"/>
          <w:sz w:val="24"/>
          <w:szCs w:val="24"/>
        </w:rPr>
        <w:t xml:space="preserve"> ........................... </w:t>
      </w:r>
      <w:proofErr w:type="gramStart"/>
      <w:r w:rsidRPr="00BC7898">
        <w:rPr>
          <w:rFonts w:ascii="Arial" w:hAnsi="Arial" w:cs="Arial"/>
          <w:sz w:val="24"/>
          <w:szCs w:val="24"/>
        </w:rPr>
        <w:t>de</w:t>
      </w:r>
      <w:proofErr w:type="gramEnd"/>
      <w:r w:rsidRPr="00BC7898">
        <w:rPr>
          <w:rFonts w:ascii="Arial" w:hAnsi="Arial" w:cs="Arial"/>
          <w:sz w:val="24"/>
          <w:szCs w:val="24"/>
        </w:rPr>
        <w:t xml:space="preserve"> ..............</w:t>
      </w: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center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center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center"/>
        <w:rPr>
          <w:rFonts w:ascii="Arial" w:hAnsi="Arial" w:cs="Arial"/>
          <w:sz w:val="24"/>
          <w:szCs w:val="24"/>
        </w:rPr>
      </w:pPr>
      <w:r w:rsidRPr="00BC7898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38181B" w:rsidRPr="00BC7898" w:rsidRDefault="0038181B" w:rsidP="0038181B">
      <w:pPr>
        <w:jc w:val="center"/>
        <w:rPr>
          <w:rFonts w:ascii="Arial" w:hAnsi="Arial" w:cs="Arial"/>
          <w:sz w:val="24"/>
          <w:szCs w:val="24"/>
        </w:rPr>
      </w:pPr>
      <w:r w:rsidRPr="00BC7898">
        <w:rPr>
          <w:rFonts w:ascii="Arial" w:hAnsi="Arial" w:cs="Arial"/>
          <w:sz w:val="24"/>
          <w:szCs w:val="24"/>
        </w:rPr>
        <w:t>Carimbo da empresa e/ou identificação gráfica e assinatura</w:t>
      </w:r>
    </w:p>
    <w:p w:rsidR="0038181B" w:rsidRPr="00BC7898" w:rsidRDefault="0038181B" w:rsidP="0038181B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BC7898">
        <w:rPr>
          <w:rFonts w:ascii="Arial" w:hAnsi="Arial" w:cs="Arial"/>
          <w:sz w:val="24"/>
          <w:szCs w:val="24"/>
        </w:rPr>
        <w:t>devidamente</w:t>
      </w:r>
      <w:proofErr w:type="gramEnd"/>
      <w:r w:rsidRPr="00BC7898">
        <w:rPr>
          <w:rFonts w:ascii="Arial" w:hAnsi="Arial" w:cs="Arial"/>
          <w:sz w:val="24"/>
          <w:szCs w:val="24"/>
        </w:rPr>
        <w:t xml:space="preserve"> identificada do representante legal da empresa licitante.</w:t>
      </w:r>
    </w:p>
    <w:p w:rsidR="0038181B" w:rsidRPr="00BC7898" w:rsidRDefault="0038181B" w:rsidP="0038181B">
      <w:pPr>
        <w:jc w:val="center"/>
        <w:rPr>
          <w:rFonts w:ascii="Arial" w:hAnsi="Arial" w:cs="Arial"/>
          <w:b/>
          <w:sz w:val="23"/>
          <w:szCs w:val="23"/>
        </w:rPr>
      </w:pPr>
      <w:r w:rsidRPr="00BC7898">
        <w:rPr>
          <w:rFonts w:ascii="Arial" w:hAnsi="Arial" w:cs="Arial"/>
          <w:sz w:val="24"/>
          <w:szCs w:val="24"/>
        </w:rPr>
        <w:br w:type="column"/>
      </w:r>
      <w:r w:rsidRPr="00BC7898">
        <w:rPr>
          <w:rFonts w:ascii="Arial" w:hAnsi="Arial" w:cs="Arial"/>
          <w:b/>
          <w:sz w:val="32"/>
          <w:szCs w:val="23"/>
        </w:rPr>
        <w:lastRenderedPageBreak/>
        <w:t>ANEXO V</w:t>
      </w: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898">
        <w:rPr>
          <w:rFonts w:ascii="Arial" w:hAnsi="Arial" w:cs="Arial"/>
          <w:sz w:val="24"/>
          <w:szCs w:val="24"/>
        </w:rPr>
        <w:t xml:space="preserve">RAZÃO SOCIAL DA EMPRESA: </w:t>
      </w:r>
      <w:proofErr w:type="gramStart"/>
      <w:r w:rsidRPr="00BC7898">
        <w:rPr>
          <w:rFonts w:ascii="Arial" w:hAnsi="Arial" w:cs="Arial"/>
          <w:sz w:val="24"/>
          <w:szCs w:val="24"/>
        </w:rPr>
        <w:t>......................................................................................</w:t>
      </w:r>
      <w:proofErr w:type="gramEnd"/>
    </w:p>
    <w:p w:rsidR="0038181B" w:rsidRPr="00BC7898" w:rsidRDefault="0038181B" w:rsidP="00381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898">
        <w:rPr>
          <w:rFonts w:ascii="Arial" w:hAnsi="Arial" w:cs="Arial"/>
          <w:sz w:val="24"/>
          <w:szCs w:val="24"/>
        </w:rPr>
        <w:t xml:space="preserve">CNPJ: </w:t>
      </w:r>
      <w:proofErr w:type="gramStart"/>
      <w:r w:rsidRPr="00BC7898">
        <w:rPr>
          <w:rFonts w:ascii="Arial" w:hAnsi="Arial" w:cs="Arial"/>
          <w:sz w:val="24"/>
          <w:szCs w:val="24"/>
        </w:rPr>
        <w:t>..........................................................</w:t>
      </w:r>
      <w:proofErr w:type="gramEnd"/>
    </w:p>
    <w:p w:rsidR="0038181B" w:rsidRPr="00BC7898" w:rsidRDefault="0038181B" w:rsidP="00381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898">
        <w:rPr>
          <w:rFonts w:ascii="Arial" w:hAnsi="Arial" w:cs="Arial"/>
          <w:sz w:val="24"/>
          <w:szCs w:val="24"/>
        </w:rPr>
        <w:t xml:space="preserve">ENDEREÇO: </w:t>
      </w:r>
      <w:proofErr w:type="gramStart"/>
      <w:r w:rsidRPr="00BC789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proofErr w:type="gramEnd"/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ind w:right="-66"/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center"/>
        <w:rPr>
          <w:rFonts w:ascii="Arial" w:hAnsi="Arial" w:cs="Arial"/>
          <w:b/>
          <w:sz w:val="26"/>
          <w:szCs w:val="26"/>
        </w:rPr>
      </w:pPr>
      <w:r w:rsidRPr="00BC7898">
        <w:rPr>
          <w:rFonts w:ascii="Arial" w:hAnsi="Arial" w:cs="Arial"/>
          <w:b/>
          <w:sz w:val="26"/>
          <w:szCs w:val="26"/>
        </w:rPr>
        <w:t>DECLARAÇÃO DE CUMPRIMENTO DO DISPOSTO NO INCISO XXXIII DO ART. 7º DA CONSTITUIÇÃO FEDERAL DE 1988.</w:t>
      </w: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F25B2" w:rsidRPr="00BC7898" w:rsidRDefault="003F25B2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898">
        <w:rPr>
          <w:rFonts w:ascii="Arial" w:hAnsi="Arial" w:cs="Arial"/>
          <w:sz w:val="24"/>
          <w:szCs w:val="24"/>
        </w:rPr>
        <w:t xml:space="preserve">Para fins de participação no Edital de Pregão nº </w:t>
      </w:r>
      <w:r w:rsidR="00E51B4F" w:rsidRPr="00BC7898">
        <w:rPr>
          <w:rFonts w:ascii="Arial" w:hAnsi="Arial" w:cs="Arial"/>
          <w:sz w:val="24"/>
          <w:szCs w:val="24"/>
        </w:rPr>
        <w:t>017/2020</w:t>
      </w:r>
      <w:r w:rsidRPr="00BC7898">
        <w:rPr>
          <w:rFonts w:ascii="Arial" w:hAnsi="Arial" w:cs="Arial"/>
          <w:sz w:val="24"/>
          <w:szCs w:val="24"/>
        </w:rPr>
        <w:t>, do Munic</w:t>
      </w:r>
      <w:r w:rsidR="00021BE4" w:rsidRPr="00BC7898">
        <w:rPr>
          <w:rFonts w:ascii="Arial" w:hAnsi="Arial" w:cs="Arial"/>
          <w:sz w:val="24"/>
          <w:szCs w:val="24"/>
        </w:rPr>
        <w:t xml:space="preserve">ípio </w:t>
      </w:r>
      <w:r w:rsidRPr="00BC7898">
        <w:rPr>
          <w:rFonts w:ascii="Arial" w:hAnsi="Arial" w:cs="Arial"/>
          <w:sz w:val="24"/>
          <w:szCs w:val="24"/>
        </w:rPr>
        <w:t>de Rio Fortuna, e em cumprimento com o que determina o art. 27, inciso V, da Lei 8.666/93, declaramos para todos os fins de direito, que a nossa empresa não possui empregados menores de dezoito anos em jornada noturna, ou em locais insalubres ou perigosos; não possui em seus quadros empregados menores de dezesseis anos, salvo na condição de aprendiz, a partir dos quatorze anos.</w:t>
      </w: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  <w:r w:rsidRPr="00BC7898">
        <w:rPr>
          <w:rFonts w:ascii="Arial" w:hAnsi="Arial" w:cs="Arial"/>
          <w:sz w:val="24"/>
          <w:szCs w:val="24"/>
        </w:rPr>
        <w:t>Por ser expressão da verdade, firmamos a presente declaração.</w:t>
      </w: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C7898">
        <w:rPr>
          <w:rFonts w:ascii="Arial" w:hAnsi="Arial" w:cs="Arial"/>
          <w:sz w:val="24"/>
          <w:szCs w:val="24"/>
        </w:rPr>
        <w:t>....................................</w:t>
      </w:r>
      <w:proofErr w:type="gramEnd"/>
      <w:r w:rsidRPr="00BC7898">
        <w:rPr>
          <w:rFonts w:ascii="Arial" w:hAnsi="Arial" w:cs="Arial"/>
          <w:sz w:val="24"/>
          <w:szCs w:val="24"/>
        </w:rPr>
        <w:t xml:space="preserve">, ........... </w:t>
      </w:r>
      <w:proofErr w:type="gramStart"/>
      <w:r w:rsidRPr="00BC7898">
        <w:rPr>
          <w:rFonts w:ascii="Arial" w:hAnsi="Arial" w:cs="Arial"/>
          <w:sz w:val="24"/>
          <w:szCs w:val="24"/>
        </w:rPr>
        <w:t>de</w:t>
      </w:r>
      <w:proofErr w:type="gramEnd"/>
      <w:r w:rsidRPr="00BC7898">
        <w:rPr>
          <w:rFonts w:ascii="Arial" w:hAnsi="Arial" w:cs="Arial"/>
          <w:sz w:val="24"/>
          <w:szCs w:val="24"/>
        </w:rPr>
        <w:t xml:space="preserve"> ........................... </w:t>
      </w:r>
      <w:proofErr w:type="gramStart"/>
      <w:r w:rsidRPr="00BC7898">
        <w:rPr>
          <w:rFonts w:ascii="Arial" w:hAnsi="Arial" w:cs="Arial"/>
          <w:sz w:val="24"/>
          <w:szCs w:val="24"/>
        </w:rPr>
        <w:t>de</w:t>
      </w:r>
      <w:proofErr w:type="gramEnd"/>
      <w:r w:rsidRPr="00BC7898">
        <w:rPr>
          <w:rFonts w:ascii="Arial" w:hAnsi="Arial" w:cs="Arial"/>
          <w:sz w:val="24"/>
          <w:szCs w:val="24"/>
        </w:rPr>
        <w:t xml:space="preserve"> ..............</w:t>
      </w: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jc w:val="center"/>
        <w:rPr>
          <w:rFonts w:ascii="Arial" w:hAnsi="Arial" w:cs="Arial"/>
          <w:sz w:val="24"/>
          <w:szCs w:val="24"/>
        </w:rPr>
      </w:pPr>
      <w:r w:rsidRPr="00BC7898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38181B" w:rsidRPr="00BC7898" w:rsidRDefault="0038181B" w:rsidP="0038181B">
      <w:pPr>
        <w:jc w:val="center"/>
        <w:rPr>
          <w:rFonts w:ascii="Arial" w:hAnsi="Arial" w:cs="Arial"/>
          <w:sz w:val="24"/>
          <w:szCs w:val="24"/>
        </w:rPr>
      </w:pPr>
      <w:r w:rsidRPr="00BC7898">
        <w:rPr>
          <w:rFonts w:ascii="Arial" w:hAnsi="Arial" w:cs="Arial"/>
          <w:sz w:val="24"/>
          <w:szCs w:val="24"/>
        </w:rPr>
        <w:t>Carimbo da empresa e/ou identificação gráfica e assinatura</w:t>
      </w:r>
    </w:p>
    <w:p w:rsidR="0038181B" w:rsidRPr="00BC7898" w:rsidRDefault="0038181B" w:rsidP="0038181B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BC7898">
        <w:rPr>
          <w:rFonts w:ascii="Arial" w:hAnsi="Arial" w:cs="Arial"/>
          <w:sz w:val="24"/>
          <w:szCs w:val="24"/>
        </w:rPr>
        <w:t>devidamente</w:t>
      </w:r>
      <w:proofErr w:type="gramEnd"/>
      <w:r w:rsidRPr="00BC7898">
        <w:rPr>
          <w:rFonts w:ascii="Arial" w:hAnsi="Arial" w:cs="Arial"/>
          <w:sz w:val="24"/>
          <w:szCs w:val="24"/>
        </w:rPr>
        <w:t xml:space="preserve"> identificada do representante legal da empresa proponente.</w:t>
      </w:r>
    </w:p>
    <w:p w:rsidR="0038181B" w:rsidRPr="00BC7898" w:rsidRDefault="0038181B" w:rsidP="0038181B">
      <w:pPr>
        <w:jc w:val="center"/>
        <w:rPr>
          <w:rFonts w:ascii="Arial" w:eastAsia="Times New Roman" w:hAnsi="Arial" w:cs="Arial"/>
          <w:sz w:val="23"/>
          <w:szCs w:val="23"/>
          <w:lang w:eastAsia="en-US"/>
        </w:rPr>
      </w:pPr>
      <w:r w:rsidRPr="00BC7898">
        <w:rPr>
          <w:rFonts w:ascii="Arial" w:hAnsi="Arial" w:cs="Arial"/>
          <w:sz w:val="23"/>
          <w:szCs w:val="23"/>
        </w:rPr>
        <w:br w:type="column"/>
      </w:r>
      <w:proofErr w:type="gramStart"/>
      <w:r w:rsidRPr="00BC7898">
        <w:rPr>
          <w:rFonts w:ascii="Arial" w:eastAsia="Times New Roman" w:hAnsi="Arial" w:cs="Arial"/>
          <w:b/>
          <w:sz w:val="32"/>
          <w:szCs w:val="23"/>
          <w:lang w:eastAsia="en-US"/>
        </w:rPr>
        <w:lastRenderedPageBreak/>
        <w:t>ANEXO VI</w:t>
      </w:r>
      <w:proofErr w:type="gramEnd"/>
    </w:p>
    <w:p w:rsidR="0038181B" w:rsidRPr="00BC7898" w:rsidRDefault="0038181B" w:rsidP="0038181B">
      <w:pPr>
        <w:jc w:val="both"/>
        <w:rPr>
          <w:rFonts w:ascii="Arial" w:eastAsia="Times New Roman" w:hAnsi="Arial" w:cs="Arial"/>
          <w:sz w:val="23"/>
          <w:szCs w:val="23"/>
          <w:lang w:eastAsia="en-US"/>
        </w:rPr>
      </w:pPr>
    </w:p>
    <w:p w:rsidR="0038181B" w:rsidRPr="00BC7898" w:rsidRDefault="0038181B" w:rsidP="0038181B">
      <w:pPr>
        <w:jc w:val="both"/>
        <w:rPr>
          <w:rFonts w:ascii="Arial" w:eastAsia="Times New Roman" w:hAnsi="Arial" w:cs="Arial"/>
          <w:sz w:val="23"/>
          <w:szCs w:val="23"/>
          <w:lang w:eastAsia="en-US"/>
        </w:rPr>
      </w:pPr>
    </w:p>
    <w:p w:rsidR="0038181B" w:rsidRPr="00BC7898" w:rsidRDefault="0038181B" w:rsidP="0038181B">
      <w:pPr>
        <w:jc w:val="both"/>
        <w:rPr>
          <w:rFonts w:ascii="Arial" w:eastAsia="Times New Roman" w:hAnsi="Arial" w:cs="Arial"/>
          <w:b/>
          <w:sz w:val="23"/>
          <w:szCs w:val="23"/>
          <w:lang w:eastAsia="en-US"/>
        </w:rPr>
      </w:pPr>
    </w:p>
    <w:p w:rsidR="0038181B" w:rsidRPr="00BC7898" w:rsidRDefault="0038181B" w:rsidP="0038181B">
      <w:pPr>
        <w:pStyle w:val="SemEspaamen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C7898">
        <w:rPr>
          <w:rFonts w:ascii="Arial" w:hAnsi="Arial" w:cs="Arial"/>
          <w:b/>
          <w:sz w:val="26"/>
          <w:szCs w:val="26"/>
          <w:u w:val="single"/>
        </w:rPr>
        <w:t>DECLARAÇÃO ME/EPP</w:t>
      </w:r>
    </w:p>
    <w:p w:rsidR="0038181B" w:rsidRPr="00BC7898" w:rsidRDefault="0038181B" w:rsidP="0038181B">
      <w:pPr>
        <w:pStyle w:val="SemEspaamento"/>
        <w:jc w:val="center"/>
        <w:rPr>
          <w:rFonts w:ascii="Arial" w:hAnsi="Arial" w:cs="Arial"/>
          <w:sz w:val="23"/>
          <w:szCs w:val="23"/>
        </w:rPr>
      </w:pPr>
      <w:r w:rsidRPr="00BC7898">
        <w:rPr>
          <w:rFonts w:ascii="Arial" w:hAnsi="Arial" w:cs="Arial"/>
          <w:sz w:val="23"/>
          <w:szCs w:val="23"/>
        </w:rPr>
        <w:t>(preferencialmente em papel timbrado da empresa)</w:t>
      </w:r>
    </w:p>
    <w:p w:rsidR="0038181B" w:rsidRPr="00BC7898" w:rsidRDefault="0038181B" w:rsidP="0038181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3F25B2" w:rsidRPr="00BC7898" w:rsidRDefault="003F25B2" w:rsidP="0038181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C7898">
        <w:rPr>
          <w:rFonts w:ascii="Arial" w:hAnsi="Arial" w:cs="Arial"/>
          <w:sz w:val="24"/>
          <w:szCs w:val="24"/>
        </w:rPr>
        <w:t>..................................................................................</w:t>
      </w:r>
      <w:proofErr w:type="gramEnd"/>
      <w:r w:rsidRPr="00BC7898">
        <w:rPr>
          <w:rFonts w:ascii="Arial" w:hAnsi="Arial" w:cs="Arial"/>
          <w:sz w:val="24"/>
          <w:szCs w:val="24"/>
        </w:rPr>
        <w:t xml:space="preserve"> [denominação/razão social da sociedade empresarial], inscrita no Cadastro Nacional de Pessoas Jurídicas – CNPJ sob o </w:t>
      </w:r>
      <w:proofErr w:type="gramStart"/>
      <w:r w:rsidRPr="00BC7898">
        <w:rPr>
          <w:rFonts w:ascii="Arial" w:hAnsi="Arial" w:cs="Arial"/>
          <w:sz w:val="24"/>
          <w:szCs w:val="24"/>
        </w:rPr>
        <w:t>nº ...</w:t>
      </w:r>
      <w:proofErr w:type="gramEnd"/>
      <w:r w:rsidRPr="00BC7898">
        <w:rPr>
          <w:rFonts w:ascii="Arial" w:hAnsi="Arial" w:cs="Arial"/>
          <w:sz w:val="24"/>
          <w:szCs w:val="24"/>
        </w:rPr>
        <w:t xml:space="preserve">............................................................., por intermédio de seu(sua) representante legal o(a) Sr(a). </w:t>
      </w:r>
      <w:proofErr w:type="gramStart"/>
      <w:r w:rsidRPr="00BC7898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  <w:proofErr w:type="gramEnd"/>
      <w:r w:rsidRPr="00BC7898">
        <w:rPr>
          <w:rFonts w:ascii="Arial" w:hAnsi="Arial" w:cs="Arial"/>
          <w:sz w:val="24"/>
          <w:szCs w:val="24"/>
        </w:rPr>
        <w:t xml:space="preserve">, portador(a) da carteira de identidade nº ........................................... </w:t>
      </w:r>
      <w:proofErr w:type="gramStart"/>
      <w:r w:rsidRPr="00BC7898">
        <w:rPr>
          <w:rFonts w:ascii="Arial" w:hAnsi="Arial" w:cs="Arial"/>
          <w:sz w:val="24"/>
          <w:szCs w:val="24"/>
        </w:rPr>
        <w:t>e</w:t>
      </w:r>
      <w:proofErr w:type="gramEnd"/>
      <w:r w:rsidRPr="00BC7898">
        <w:rPr>
          <w:rFonts w:ascii="Arial" w:hAnsi="Arial" w:cs="Arial"/>
          <w:sz w:val="24"/>
          <w:szCs w:val="24"/>
        </w:rPr>
        <w:t xml:space="preserve"> inscrito(a) no Cadastro de Pessoas Físicas – CPF sob o nº ........................................................., DECLARA, para fins do disposto no item ________ do Edital de ......................................................... </w:t>
      </w:r>
      <w:proofErr w:type="gramStart"/>
      <w:r w:rsidRPr="00BC7898">
        <w:rPr>
          <w:rFonts w:ascii="Arial" w:hAnsi="Arial" w:cs="Arial"/>
          <w:sz w:val="24"/>
          <w:szCs w:val="24"/>
        </w:rPr>
        <w:t>nº.</w:t>
      </w:r>
      <w:proofErr w:type="gramEnd"/>
      <w:r w:rsidRPr="00BC7898">
        <w:rPr>
          <w:rFonts w:ascii="Arial" w:hAnsi="Arial" w:cs="Arial"/>
          <w:sz w:val="24"/>
          <w:szCs w:val="24"/>
        </w:rPr>
        <w:t xml:space="preserve">............./................. </w:t>
      </w:r>
      <w:proofErr w:type="gramStart"/>
      <w:r w:rsidRPr="00BC7898">
        <w:rPr>
          <w:rFonts w:ascii="Arial" w:hAnsi="Arial" w:cs="Arial"/>
          <w:sz w:val="24"/>
          <w:szCs w:val="24"/>
        </w:rPr>
        <w:t>e</w:t>
      </w:r>
      <w:proofErr w:type="gramEnd"/>
      <w:r w:rsidRPr="00BC7898">
        <w:rPr>
          <w:rFonts w:ascii="Arial" w:hAnsi="Arial" w:cs="Arial"/>
          <w:sz w:val="24"/>
          <w:szCs w:val="24"/>
        </w:rPr>
        <w:t xml:space="preserve"> sob as penas da lei, atender os requisitos para enquadramento como microempresa/empresa de pequeno porte e não incorrer em qualquer dos impedimentos para se beneficiar do tratamento jurídico diferenciado correspondente conferido pela legislação em vigor, nos termos do artigo 3º, da Lei Complementar Federal nº 123/06.</w:t>
      </w:r>
    </w:p>
    <w:p w:rsidR="0038181B" w:rsidRPr="00BC7898" w:rsidRDefault="0038181B" w:rsidP="0038181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BC7898">
        <w:rPr>
          <w:rFonts w:ascii="Arial" w:hAnsi="Arial" w:cs="Arial"/>
          <w:sz w:val="24"/>
          <w:szCs w:val="24"/>
        </w:rPr>
        <w:t>...............................................</w:t>
      </w:r>
      <w:proofErr w:type="gramEnd"/>
      <w:r w:rsidRPr="00BC7898">
        <w:rPr>
          <w:rFonts w:ascii="Arial" w:hAnsi="Arial" w:cs="Arial"/>
          <w:sz w:val="24"/>
          <w:szCs w:val="24"/>
        </w:rPr>
        <w:t xml:space="preserve">, .......... </w:t>
      </w:r>
      <w:proofErr w:type="gramStart"/>
      <w:r w:rsidRPr="00BC7898">
        <w:rPr>
          <w:rFonts w:ascii="Arial" w:hAnsi="Arial" w:cs="Arial"/>
          <w:sz w:val="24"/>
          <w:szCs w:val="24"/>
        </w:rPr>
        <w:t>de</w:t>
      </w:r>
      <w:proofErr w:type="gramEnd"/>
      <w:r w:rsidRPr="00BC7898">
        <w:rPr>
          <w:rFonts w:ascii="Arial" w:hAnsi="Arial" w:cs="Arial"/>
          <w:sz w:val="24"/>
          <w:szCs w:val="24"/>
        </w:rPr>
        <w:t xml:space="preserve"> ............................ </w:t>
      </w:r>
      <w:proofErr w:type="gramStart"/>
      <w:r w:rsidRPr="00BC7898">
        <w:rPr>
          <w:rFonts w:ascii="Arial" w:hAnsi="Arial" w:cs="Arial"/>
          <w:sz w:val="24"/>
          <w:szCs w:val="24"/>
        </w:rPr>
        <w:t>de</w:t>
      </w:r>
      <w:proofErr w:type="gramEnd"/>
      <w:r w:rsidRPr="00BC7898">
        <w:rPr>
          <w:rFonts w:ascii="Arial" w:hAnsi="Arial" w:cs="Arial"/>
          <w:sz w:val="24"/>
          <w:szCs w:val="24"/>
        </w:rPr>
        <w:t xml:space="preserve"> </w:t>
      </w:r>
      <w:r w:rsidR="00963628" w:rsidRPr="00BC7898">
        <w:rPr>
          <w:rFonts w:ascii="Arial" w:hAnsi="Arial" w:cs="Arial"/>
          <w:sz w:val="24"/>
          <w:szCs w:val="24"/>
        </w:rPr>
        <w:t>2020</w:t>
      </w:r>
      <w:r w:rsidRPr="00BC7898">
        <w:rPr>
          <w:rFonts w:ascii="Arial" w:hAnsi="Arial" w:cs="Arial"/>
          <w:sz w:val="24"/>
          <w:szCs w:val="24"/>
        </w:rPr>
        <w:t>.</w:t>
      </w:r>
    </w:p>
    <w:p w:rsidR="0038181B" w:rsidRPr="00BC7898" w:rsidRDefault="0038181B" w:rsidP="0038181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F25B2" w:rsidRPr="00BC7898" w:rsidRDefault="003F25B2" w:rsidP="0038181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F25B2" w:rsidRPr="00BC7898" w:rsidRDefault="003F25B2" w:rsidP="0038181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8181B" w:rsidRPr="00BC7898" w:rsidRDefault="0038181B" w:rsidP="0038181B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BC7898">
        <w:rPr>
          <w:rFonts w:ascii="Arial" w:hAnsi="Arial" w:cs="Arial"/>
          <w:sz w:val="24"/>
          <w:szCs w:val="24"/>
        </w:rPr>
        <w:t>___________________________________</w:t>
      </w:r>
    </w:p>
    <w:p w:rsidR="0038181B" w:rsidRPr="00BC7898" w:rsidRDefault="0038181B" w:rsidP="0038181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C7898">
        <w:rPr>
          <w:rFonts w:ascii="Arial" w:hAnsi="Arial" w:cs="Arial"/>
          <w:b/>
          <w:sz w:val="24"/>
          <w:szCs w:val="24"/>
        </w:rPr>
        <w:t>REPRESENTANTE LEGAL DA EMPRESA</w:t>
      </w:r>
    </w:p>
    <w:p w:rsidR="0038181B" w:rsidRPr="00BC7898" w:rsidRDefault="0038181B" w:rsidP="0038181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C7898">
        <w:rPr>
          <w:rFonts w:ascii="Arial" w:hAnsi="Arial" w:cs="Arial"/>
          <w:b/>
          <w:sz w:val="24"/>
          <w:szCs w:val="24"/>
        </w:rPr>
        <w:t>(Nome, cargo e carimbo da empresa)</w:t>
      </w:r>
    </w:p>
    <w:p w:rsidR="0038181B" w:rsidRPr="00BC7898" w:rsidRDefault="0038181B" w:rsidP="0038181B">
      <w:pPr>
        <w:jc w:val="center"/>
        <w:rPr>
          <w:rFonts w:ascii="Arial" w:hAnsi="Arial" w:cs="Arial"/>
          <w:b/>
          <w:sz w:val="23"/>
          <w:szCs w:val="23"/>
        </w:rPr>
      </w:pPr>
      <w:r w:rsidRPr="00BC7898">
        <w:rPr>
          <w:rFonts w:ascii="Arial" w:hAnsi="Arial" w:cs="Arial"/>
          <w:sz w:val="23"/>
          <w:szCs w:val="23"/>
        </w:rPr>
        <w:br w:type="column"/>
      </w:r>
      <w:r w:rsidRPr="00BC7898">
        <w:rPr>
          <w:rFonts w:ascii="Arial" w:hAnsi="Arial" w:cs="Arial"/>
          <w:b/>
          <w:sz w:val="32"/>
          <w:szCs w:val="23"/>
        </w:rPr>
        <w:lastRenderedPageBreak/>
        <w:t>ANEXO VII</w:t>
      </w: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center"/>
        <w:rPr>
          <w:rFonts w:ascii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b/>
          <w:bCs/>
          <w:sz w:val="23"/>
          <w:szCs w:val="23"/>
        </w:rPr>
        <w:t xml:space="preserve">MINUTA DE CONTRATO </w:t>
      </w:r>
      <w:proofErr w:type="gramStart"/>
      <w:r w:rsidRPr="00BC7898">
        <w:rPr>
          <w:rFonts w:ascii="Arial" w:eastAsia="Arial" w:hAnsi="Arial" w:cs="Arial"/>
          <w:b/>
          <w:bCs/>
          <w:sz w:val="23"/>
          <w:szCs w:val="23"/>
        </w:rPr>
        <w:t>Nº ...</w:t>
      </w:r>
      <w:proofErr w:type="gramEnd"/>
      <w:r w:rsidRPr="00BC7898">
        <w:rPr>
          <w:rFonts w:ascii="Arial" w:eastAsia="Arial" w:hAnsi="Arial" w:cs="Arial"/>
          <w:b/>
          <w:bCs/>
          <w:sz w:val="23"/>
          <w:szCs w:val="23"/>
        </w:rPr>
        <w:t>./</w:t>
      </w:r>
      <w:r w:rsidR="00963628" w:rsidRPr="00BC7898">
        <w:rPr>
          <w:rFonts w:ascii="Arial" w:eastAsia="Arial" w:hAnsi="Arial" w:cs="Arial"/>
          <w:b/>
          <w:bCs/>
          <w:sz w:val="23"/>
          <w:szCs w:val="23"/>
        </w:rPr>
        <w:t>2020</w:t>
      </w:r>
    </w:p>
    <w:p w:rsidR="00F2018B" w:rsidRPr="00BC7898" w:rsidRDefault="00F2018B" w:rsidP="00F2018B">
      <w:pPr>
        <w:pStyle w:val="SemEspaamento"/>
        <w:jc w:val="center"/>
        <w:rPr>
          <w:rFonts w:ascii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sz w:val="23"/>
          <w:szCs w:val="23"/>
        </w:rPr>
        <w:t>(</w:t>
      </w:r>
      <w:proofErr w:type="gramStart"/>
      <w:r w:rsidRPr="00BC7898">
        <w:rPr>
          <w:rFonts w:ascii="Arial" w:eastAsia="Arial" w:hAnsi="Arial" w:cs="Arial"/>
          <w:sz w:val="23"/>
          <w:szCs w:val="23"/>
        </w:rPr>
        <w:t>de ...</w:t>
      </w:r>
      <w:proofErr w:type="gramEnd"/>
      <w:r w:rsidRPr="00BC7898">
        <w:rPr>
          <w:rFonts w:ascii="Arial" w:eastAsia="Arial" w:hAnsi="Arial" w:cs="Arial"/>
          <w:sz w:val="23"/>
          <w:szCs w:val="23"/>
        </w:rPr>
        <w:t xml:space="preserve"> de ... ... de </w:t>
      </w:r>
      <w:r w:rsidR="00963628" w:rsidRPr="00BC7898">
        <w:rPr>
          <w:rFonts w:ascii="Arial" w:eastAsia="Arial" w:hAnsi="Arial" w:cs="Arial"/>
          <w:sz w:val="23"/>
          <w:szCs w:val="23"/>
        </w:rPr>
        <w:t>2020</w:t>
      </w:r>
      <w:r w:rsidRPr="00BC7898">
        <w:rPr>
          <w:rFonts w:ascii="Arial" w:eastAsia="Arial" w:hAnsi="Arial" w:cs="Arial"/>
          <w:sz w:val="23"/>
          <w:szCs w:val="23"/>
        </w:rPr>
        <w:t>)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ind w:left="3119"/>
        <w:jc w:val="both"/>
        <w:rPr>
          <w:rFonts w:ascii="Arial" w:hAnsi="Arial" w:cs="Arial"/>
          <w:i/>
          <w:sz w:val="23"/>
          <w:szCs w:val="23"/>
        </w:rPr>
      </w:pPr>
      <w:r w:rsidRPr="00BC7898">
        <w:rPr>
          <w:rFonts w:ascii="Arial" w:eastAsia="Arial" w:hAnsi="Arial" w:cs="Arial"/>
          <w:i/>
          <w:sz w:val="23"/>
          <w:szCs w:val="23"/>
        </w:rPr>
        <w:t>Termo de contrato de f</w:t>
      </w:r>
      <w:r w:rsidR="00021BE4" w:rsidRPr="00BC7898">
        <w:rPr>
          <w:rFonts w:ascii="Arial" w:eastAsia="Arial" w:hAnsi="Arial" w:cs="Arial"/>
          <w:i/>
          <w:sz w:val="23"/>
          <w:szCs w:val="23"/>
        </w:rPr>
        <w:t xml:space="preserve">ornecimento de </w:t>
      </w:r>
      <w:r w:rsidR="006733AC" w:rsidRPr="00BC7898">
        <w:rPr>
          <w:rFonts w:ascii="Arial" w:eastAsia="Arial" w:hAnsi="Arial" w:cs="Arial"/>
          <w:i/>
          <w:sz w:val="23"/>
          <w:szCs w:val="23"/>
        </w:rPr>
        <w:t>veículo</w:t>
      </w:r>
      <w:r w:rsidRPr="00BC7898">
        <w:rPr>
          <w:rFonts w:ascii="Arial" w:eastAsia="Arial" w:hAnsi="Arial" w:cs="Arial"/>
          <w:i/>
          <w:sz w:val="23"/>
          <w:szCs w:val="23"/>
        </w:rPr>
        <w:t>, discriminado no Edital Licitatório do Munic</w:t>
      </w:r>
      <w:r w:rsidR="00021BE4" w:rsidRPr="00BC7898">
        <w:rPr>
          <w:rFonts w:ascii="Arial" w:eastAsia="Arial" w:hAnsi="Arial" w:cs="Arial"/>
          <w:i/>
          <w:sz w:val="23"/>
          <w:szCs w:val="23"/>
        </w:rPr>
        <w:t>ípio</w:t>
      </w:r>
      <w:r w:rsidRPr="00BC7898">
        <w:rPr>
          <w:rFonts w:ascii="Arial" w:eastAsia="Arial" w:hAnsi="Arial" w:cs="Arial"/>
          <w:i/>
          <w:sz w:val="23"/>
          <w:szCs w:val="23"/>
        </w:rPr>
        <w:t xml:space="preserve"> </w:t>
      </w:r>
      <w:r w:rsidR="00021BE4" w:rsidRPr="00BC7898">
        <w:rPr>
          <w:rFonts w:ascii="Arial" w:eastAsia="Arial" w:hAnsi="Arial" w:cs="Arial"/>
          <w:i/>
          <w:sz w:val="23"/>
          <w:szCs w:val="23"/>
        </w:rPr>
        <w:t>de Rio Fortuna</w:t>
      </w:r>
      <w:r w:rsidRPr="00BC7898">
        <w:rPr>
          <w:rFonts w:ascii="Arial" w:eastAsia="Arial" w:hAnsi="Arial" w:cs="Arial"/>
          <w:i/>
          <w:sz w:val="23"/>
          <w:szCs w:val="23"/>
        </w:rPr>
        <w:t xml:space="preserve">, sob nº </w:t>
      </w:r>
      <w:r w:rsidR="00E51B4F" w:rsidRPr="00BC7898">
        <w:rPr>
          <w:rFonts w:ascii="Arial" w:eastAsia="Arial" w:hAnsi="Arial" w:cs="Arial"/>
          <w:i/>
          <w:sz w:val="23"/>
          <w:szCs w:val="23"/>
        </w:rPr>
        <w:t>041/2020</w:t>
      </w:r>
      <w:r w:rsidRPr="00BC7898">
        <w:rPr>
          <w:rFonts w:ascii="Arial" w:eastAsia="Arial" w:hAnsi="Arial" w:cs="Arial"/>
          <w:i/>
          <w:sz w:val="23"/>
          <w:szCs w:val="23"/>
        </w:rPr>
        <w:t xml:space="preserve">, Modalidade Pregão Presencial nº </w:t>
      </w:r>
      <w:r w:rsidR="00E51B4F" w:rsidRPr="00BC7898">
        <w:rPr>
          <w:rFonts w:ascii="Arial" w:eastAsia="Arial" w:hAnsi="Arial" w:cs="Arial"/>
          <w:i/>
          <w:sz w:val="23"/>
          <w:szCs w:val="23"/>
        </w:rPr>
        <w:t>017/2020</w:t>
      </w:r>
      <w:r w:rsidRPr="00BC7898">
        <w:rPr>
          <w:rFonts w:ascii="Arial" w:eastAsia="Arial" w:hAnsi="Arial" w:cs="Arial"/>
          <w:i/>
          <w:sz w:val="23"/>
          <w:szCs w:val="23"/>
        </w:rPr>
        <w:t>, que fazem entre si o Munic</w:t>
      </w:r>
      <w:r w:rsidR="00021BE4" w:rsidRPr="00BC7898">
        <w:rPr>
          <w:rFonts w:ascii="Arial" w:eastAsia="Arial" w:hAnsi="Arial" w:cs="Arial"/>
          <w:i/>
          <w:sz w:val="23"/>
          <w:szCs w:val="23"/>
        </w:rPr>
        <w:t>ípio</w:t>
      </w:r>
      <w:r w:rsidRPr="00BC7898">
        <w:rPr>
          <w:rFonts w:ascii="Arial" w:eastAsia="Arial" w:hAnsi="Arial" w:cs="Arial"/>
          <w:i/>
          <w:sz w:val="23"/>
          <w:szCs w:val="23"/>
        </w:rPr>
        <w:t xml:space="preserve"> de Rio Fortuna e a </w:t>
      </w:r>
      <w:proofErr w:type="gramStart"/>
      <w:r w:rsidRPr="00BC7898">
        <w:rPr>
          <w:rFonts w:ascii="Arial" w:eastAsia="Arial" w:hAnsi="Arial" w:cs="Arial"/>
          <w:i/>
          <w:sz w:val="23"/>
          <w:szCs w:val="23"/>
        </w:rPr>
        <w:t>empresa ...</w:t>
      </w:r>
      <w:proofErr w:type="gramEnd"/>
      <w:r w:rsidRPr="00BC7898">
        <w:rPr>
          <w:rFonts w:ascii="Arial" w:eastAsia="Arial" w:hAnsi="Arial" w:cs="Arial"/>
          <w:i/>
          <w:sz w:val="23"/>
          <w:szCs w:val="23"/>
        </w:rPr>
        <w:t>...............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5E07CE">
      <w:pPr>
        <w:pStyle w:val="SemEspaamento"/>
        <w:ind w:left="1843" w:hanging="1843"/>
        <w:jc w:val="both"/>
        <w:rPr>
          <w:rFonts w:ascii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b/>
          <w:bCs/>
          <w:sz w:val="23"/>
          <w:szCs w:val="23"/>
        </w:rPr>
        <w:t xml:space="preserve">CONTRATANTE: </w:t>
      </w:r>
      <w:r w:rsidR="005E07CE" w:rsidRPr="00BC7898">
        <w:rPr>
          <w:rFonts w:ascii="Arial" w:eastAsia="Arial" w:hAnsi="Arial" w:cs="Arial"/>
          <w:b/>
          <w:bCs/>
          <w:sz w:val="23"/>
          <w:szCs w:val="23"/>
        </w:rPr>
        <w:t>MUNICÍPIO DE RIO FORTUNA</w:t>
      </w:r>
      <w:r w:rsidR="005E07CE" w:rsidRPr="00BC7898">
        <w:rPr>
          <w:rFonts w:ascii="Arial" w:eastAsia="Arial" w:hAnsi="Arial" w:cs="Arial"/>
          <w:sz w:val="23"/>
          <w:szCs w:val="23"/>
        </w:rPr>
        <w:t>, Estado de Santa Catarina, pessoa jurídica de</w:t>
      </w:r>
      <w:r w:rsidR="005E07CE" w:rsidRPr="00BC7898">
        <w:rPr>
          <w:rFonts w:ascii="Arial" w:eastAsia="Arial" w:hAnsi="Arial" w:cs="Arial"/>
          <w:b/>
          <w:bCs/>
          <w:i/>
          <w:iCs/>
          <w:sz w:val="23"/>
          <w:szCs w:val="23"/>
        </w:rPr>
        <w:t xml:space="preserve"> </w:t>
      </w:r>
      <w:r w:rsidR="005E07CE" w:rsidRPr="00BC7898">
        <w:rPr>
          <w:rFonts w:ascii="Arial" w:eastAsia="Arial" w:hAnsi="Arial" w:cs="Arial"/>
          <w:sz w:val="23"/>
          <w:szCs w:val="23"/>
        </w:rPr>
        <w:t xml:space="preserve">direito público interno, inscrita no CNPJ sob n° 82.926.585/0001-30, sito na Avenida Sete de Setembro, 1175, Rio Fortuna/SC, 88760-000, neste ato representado pelo Prefeito Municipal, </w:t>
      </w:r>
      <w:r w:rsidR="005E07CE" w:rsidRPr="00BC7898">
        <w:rPr>
          <w:rFonts w:ascii="Arial" w:eastAsia="Arial" w:hAnsi="Arial" w:cs="Arial"/>
          <w:i/>
          <w:iCs/>
          <w:sz w:val="23"/>
          <w:szCs w:val="23"/>
        </w:rPr>
        <w:t>Sr.</w:t>
      </w:r>
      <w:r w:rsidR="005E07CE" w:rsidRPr="00BC7898">
        <w:rPr>
          <w:rFonts w:ascii="Arial" w:eastAsia="Arial" w:hAnsi="Arial" w:cs="Arial"/>
          <w:sz w:val="23"/>
          <w:szCs w:val="23"/>
        </w:rPr>
        <w:t xml:space="preserve"> </w:t>
      </w:r>
      <w:r w:rsidR="005E07CE" w:rsidRPr="00BC7898">
        <w:rPr>
          <w:rFonts w:ascii="Arial" w:eastAsia="Arial" w:hAnsi="Arial" w:cs="Arial"/>
          <w:i/>
          <w:iCs/>
          <w:sz w:val="23"/>
          <w:szCs w:val="23"/>
        </w:rPr>
        <w:t xml:space="preserve">Lindomar </w:t>
      </w:r>
      <w:proofErr w:type="spellStart"/>
      <w:r w:rsidR="005E07CE" w:rsidRPr="00BC7898">
        <w:rPr>
          <w:rFonts w:ascii="Arial" w:eastAsia="Arial" w:hAnsi="Arial" w:cs="Arial"/>
          <w:i/>
          <w:iCs/>
          <w:sz w:val="23"/>
          <w:szCs w:val="23"/>
        </w:rPr>
        <w:t>Ballmann</w:t>
      </w:r>
      <w:proofErr w:type="spellEnd"/>
      <w:r w:rsidR="005E07CE" w:rsidRPr="00BC7898">
        <w:rPr>
          <w:rFonts w:ascii="Arial" w:eastAsia="Arial" w:hAnsi="Arial" w:cs="Arial"/>
          <w:sz w:val="23"/>
          <w:szCs w:val="23"/>
        </w:rPr>
        <w:t>, CPF nº 031.353.049-14</w:t>
      </w:r>
      <w:r w:rsidRPr="00BC7898">
        <w:rPr>
          <w:rFonts w:ascii="Arial" w:eastAsia="Arial" w:hAnsi="Arial" w:cs="Arial"/>
          <w:sz w:val="23"/>
          <w:szCs w:val="23"/>
        </w:rPr>
        <w:t>.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b/>
          <w:bCs/>
          <w:sz w:val="23"/>
          <w:szCs w:val="23"/>
        </w:rPr>
        <w:t>CONTRATADA</w:t>
      </w:r>
      <w:r w:rsidRPr="00BC7898">
        <w:rPr>
          <w:rFonts w:ascii="Arial" w:eastAsia="Arial" w:hAnsi="Arial" w:cs="Arial"/>
          <w:sz w:val="23"/>
          <w:szCs w:val="23"/>
        </w:rPr>
        <w:t>: ... ... ... ... ...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center"/>
        <w:rPr>
          <w:rFonts w:ascii="Arial" w:hAnsi="Arial" w:cs="Arial"/>
          <w:b/>
          <w:i/>
          <w:sz w:val="23"/>
          <w:szCs w:val="23"/>
        </w:rPr>
      </w:pPr>
      <w:r w:rsidRPr="00BC7898">
        <w:rPr>
          <w:rFonts w:ascii="Arial" w:eastAsia="Arial" w:hAnsi="Arial" w:cs="Arial"/>
          <w:b/>
          <w:bCs/>
          <w:i/>
          <w:sz w:val="23"/>
          <w:szCs w:val="23"/>
        </w:rPr>
        <w:t>CLÁUSULA PRIMEIRA – DO OBJETO E LOCAL DE ENTREGA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eastAsia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b/>
          <w:bCs/>
          <w:sz w:val="23"/>
          <w:szCs w:val="23"/>
        </w:rPr>
        <w:t xml:space="preserve">1ª. </w:t>
      </w:r>
      <w:r w:rsidRPr="00BC7898">
        <w:rPr>
          <w:rFonts w:ascii="Arial" w:eastAsia="Arial" w:hAnsi="Arial" w:cs="Arial"/>
          <w:sz w:val="23"/>
          <w:szCs w:val="23"/>
        </w:rPr>
        <w:t xml:space="preserve">O CONTRATADO fornecerá </w:t>
      </w:r>
      <w:r w:rsidR="009541E9" w:rsidRPr="00BC7898">
        <w:rPr>
          <w:rFonts w:ascii="Arial" w:eastAsia="Arial" w:hAnsi="Arial" w:cs="Arial"/>
          <w:b/>
          <w:sz w:val="23"/>
          <w:szCs w:val="23"/>
        </w:rPr>
        <w:t>VEÍCULO</w:t>
      </w:r>
      <w:r w:rsidR="00D3470C" w:rsidRPr="00BC7898">
        <w:rPr>
          <w:rFonts w:ascii="Arial" w:eastAsia="Arial" w:hAnsi="Arial" w:cs="Arial"/>
          <w:b/>
          <w:sz w:val="23"/>
          <w:szCs w:val="23"/>
        </w:rPr>
        <w:t xml:space="preserve"> NOVO</w:t>
      </w:r>
      <w:r w:rsidR="005E07CE" w:rsidRPr="00BC7898">
        <w:rPr>
          <w:rFonts w:ascii="Arial" w:eastAsia="Arial" w:hAnsi="Arial" w:cs="Arial"/>
          <w:sz w:val="23"/>
          <w:szCs w:val="23"/>
        </w:rPr>
        <w:t xml:space="preserve"> para o </w:t>
      </w:r>
      <w:r w:rsidR="00EF37A6" w:rsidRPr="00BC7898">
        <w:rPr>
          <w:rFonts w:ascii="Arial" w:eastAsia="Arial" w:hAnsi="Arial" w:cs="Arial"/>
          <w:sz w:val="23"/>
          <w:szCs w:val="23"/>
        </w:rPr>
        <w:t xml:space="preserve">Município </w:t>
      </w:r>
      <w:r w:rsidRPr="00BC7898">
        <w:rPr>
          <w:rFonts w:ascii="Arial" w:eastAsia="Arial" w:hAnsi="Arial" w:cs="Arial"/>
          <w:sz w:val="23"/>
          <w:szCs w:val="23"/>
        </w:rPr>
        <w:t>de Rio Fortuna</w:t>
      </w:r>
      <w:r w:rsidR="00EF37A6" w:rsidRPr="00BC7898">
        <w:rPr>
          <w:rFonts w:ascii="Arial" w:eastAsia="Arial" w:hAnsi="Arial" w:cs="Arial"/>
          <w:sz w:val="23"/>
          <w:szCs w:val="23"/>
        </w:rPr>
        <w:t>/SC</w:t>
      </w:r>
      <w:r w:rsidRPr="00BC7898">
        <w:rPr>
          <w:rFonts w:ascii="Arial" w:eastAsia="Arial" w:hAnsi="Arial" w:cs="Arial"/>
          <w:sz w:val="23"/>
          <w:szCs w:val="23"/>
        </w:rPr>
        <w:t xml:space="preserve">, conforme itens, especificações técnicas, marcas, preços unitários e totais </w:t>
      </w:r>
      <w:r w:rsidRPr="00BC7898">
        <w:rPr>
          <w:rFonts w:ascii="Arial" w:eastAsia="Arial" w:hAnsi="Arial" w:cs="Arial"/>
          <w:bCs/>
          <w:sz w:val="23"/>
          <w:szCs w:val="23"/>
        </w:rPr>
        <w:t xml:space="preserve">abaixo </w:t>
      </w:r>
      <w:r w:rsidRPr="00BC7898">
        <w:rPr>
          <w:rFonts w:ascii="Arial" w:eastAsia="Arial" w:hAnsi="Arial" w:cs="Arial"/>
          <w:sz w:val="23"/>
          <w:szCs w:val="23"/>
        </w:rPr>
        <w:t>especificados:</w:t>
      </w:r>
    </w:p>
    <w:p w:rsidR="00F2018B" w:rsidRPr="00BC7898" w:rsidRDefault="00F2018B" w:rsidP="00F2018B">
      <w:pPr>
        <w:pStyle w:val="SemEspaamento"/>
        <w:jc w:val="both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Style w:val="Tabelacomgrade"/>
        <w:tblW w:w="9356" w:type="dxa"/>
        <w:tblInd w:w="108" w:type="dxa"/>
        <w:tblLayout w:type="fixed"/>
        <w:tblLook w:val="04A0"/>
      </w:tblPr>
      <w:tblGrid>
        <w:gridCol w:w="710"/>
        <w:gridCol w:w="1558"/>
        <w:gridCol w:w="1985"/>
        <w:gridCol w:w="993"/>
        <w:gridCol w:w="709"/>
        <w:gridCol w:w="709"/>
        <w:gridCol w:w="1417"/>
        <w:gridCol w:w="1275"/>
      </w:tblGrid>
      <w:tr w:rsidR="005E07CE" w:rsidRPr="00BC7898" w:rsidTr="005E07CE">
        <w:tc>
          <w:tcPr>
            <w:tcW w:w="710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898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558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898">
              <w:rPr>
                <w:rFonts w:ascii="Arial" w:hAnsi="Arial" w:cs="Arial"/>
                <w:b/>
                <w:sz w:val="18"/>
                <w:szCs w:val="18"/>
              </w:rPr>
              <w:t>Nº Convênio</w:t>
            </w:r>
          </w:p>
        </w:tc>
        <w:tc>
          <w:tcPr>
            <w:tcW w:w="1985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898">
              <w:rPr>
                <w:rFonts w:ascii="Arial" w:hAnsi="Arial" w:cs="Arial"/>
                <w:b/>
                <w:sz w:val="18"/>
                <w:szCs w:val="18"/>
              </w:rPr>
              <w:t>Descrição do Item</w:t>
            </w:r>
          </w:p>
        </w:tc>
        <w:tc>
          <w:tcPr>
            <w:tcW w:w="993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898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709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C7898">
              <w:rPr>
                <w:rFonts w:ascii="Arial" w:hAnsi="Arial" w:cs="Arial"/>
                <w:b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709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C7898">
              <w:rPr>
                <w:rFonts w:ascii="Arial" w:hAnsi="Arial" w:cs="Arial"/>
                <w:b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1417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898">
              <w:rPr>
                <w:rFonts w:ascii="Arial" w:hAnsi="Arial" w:cs="Arial"/>
                <w:b/>
                <w:sz w:val="18"/>
                <w:szCs w:val="18"/>
              </w:rPr>
              <w:t xml:space="preserve">Valor </w:t>
            </w:r>
            <w:proofErr w:type="spellStart"/>
            <w:r w:rsidRPr="00BC7898">
              <w:rPr>
                <w:rFonts w:ascii="Arial" w:hAnsi="Arial" w:cs="Arial"/>
                <w:b/>
                <w:sz w:val="18"/>
                <w:szCs w:val="18"/>
              </w:rPr>
              <w:t>Unit</w:t>
            </w:r>
            <w:proofErr w:type="spellEnd"/>
            <w:r w:rsidRPr="00BC789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898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5E07CE" w:rsidRPr="00BC7898" w:rsidTr="005E07CE">
        <w:tc>
          <w:tcPr>
            <w:tcW w:w="710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558" w:type="dxa"/>
          </w:tcPr>
          <w:p w:rsidR="005E07CE" w:rsidRPr="00BC7898" w:rsidRDefault="005E07CE" w:rsidP="00E8647B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5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93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5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E07CE" w:rsidRPr="00BC7898" w:rsidTr="005E07CE">
        <w:tc>
          <w:tcPr>
            <w:tcW w:w="710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558" w:type="dxa"/>
          </w:tcPr>
          <w:p w:rsidR="005E07CE" w:rsidRPr="00BC7898" w:rsidRDefault="005E07CE" w:rsidP="00E8647B">
            <w:pPr>
              <w:pStyle w:val="SemEspaamen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985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93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5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E07CE" w:rsidRPr="00BC7898" w:rsidTr="005E07CE">
        <w:tc>
          <w:tcPr>
            <w:tcW w:w="710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558" w:type="dxa"/>
          </w:tcPr>
          <w:p w:rsidR="005E07CE" w:rsidRPr="00BC7898" w:rsidRDefault="005E07CE" w:rsidP="00E8647B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5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93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5" w:type="dxa"/>
          </w:tcPr>
          <w:p w:rsidR="005E07CE" w:rsidRPr="00BC7898" w:rsidRDefault="005E07CE" w:rsidP="00E8647B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F2018B" w:rsidRPr="00BC7898" w:rsidRDefault="00F2018B" w:rsidP="00F2018B">
      <w:pPr>
        <w:pStyle w:val="SemEspaamento"/>
        <w:jc w:val="both"/>
        <w:rPr>
          <w:rFonts w:ascii="Arial" w:eastAsia="Arial" w:hAnsi="Arial" w:cs="Arial"/>
          <w:b/>
          <w:bCs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b/>
          <w:bCs/>
          <w:sz w:val="23"/>
          <w:szCs w:val="23"/>
        </w:rPr>
        <w:t xml:space="preserve">Parágrafo Único. </w:t>
      </w:r>
      <w:r w:rsidRPr="00BC7898">
        <w:rPr>
          <w:rFonts w:ascii="Arial" w:eastAsia="Arial" w:hAnsi="Arial" w:cs="Arial"/>
          <w:sz w:val="23"/>
          <w:szCs w:val="23"/>
        </w:rPr>
        <w:t xml:space="preserve">A entrega do objeto da presente licitação deverá ser efetuada na sede </w:t>
      </w:r>
      <w:r w:rsidR="0072695C" w:rsidRPr="00BC7898">
        <w:rPr>
          <w:rFonts w:ascii="Arial" w:hAnsi="Arial" w:cs="Arial"/>
          <w:sz w:val="23"/>
          <w:szCs w:val="23"/>
        </w:rPr>
        <w:t>da Prefeitura Municipal de Rio Fortuna, sito na Avenida Sete de Setembro, 1.175, Centro, Rio Fortuna/SC,</w:t>
      </w:r>
      <w:r w:rsidRPr="00BC7898">
        <w:rPr>
          <w:rFonts w:ascii="Arial" w:eastAsia="Arial" w:hAnsi="Arial" w:cs="Arial"/>
          <w:sz w:val="23"/>
          <w:szCs w:val="23"/>
        </w:rPr>
        <w:t xml:space="preserve"> no prazo máximo de </w:t>
      </w:r>
      <w:r w:rsidR="0072695C" w:rsidRPr="00BC7898">
        <w:rPr>
          <w:rFonts w:ascii="Arial" w:eastAsia="Arial" w:hAnsi="Arial" w:cs="Arial"/>
          <w:sz w:val="23"/>
          <w:szCs w:val="23"/>
        </w:rPr>
        <w:t>30</w:t>
      </w:r>
      <w:r w:rsidRPr="00BC7898">
        <w:rPr>
          <w:rFonts w:ascii="Arial" w:eastAsia="Arial" w:hAnsi="Arial" w:cs="Arial"/>
          <w:sz w:val="23"/>
          <w:szCs w:val="23"/>
        </w:rPr>
        <w:t xml:space="preserve"> (</w:t>
      </w:r>
      <w:r w:rsidR="0072695C" w:rsidRPr="00BC7898">
        <w:rPr>
          <w:rFonts w:ascii="Arial" w:eastAsia="Arial" w:hAnsi="Arial" w:cs="Arial"/>
          <w:sz w:val="23"/>
          <w:szCs w:val="23"/>
        </w:rPr>
        <w:t>trinta</w:t>
      </w:r>
      <w:r w:rsidRPr="00BC7898">
        <w:rPr>
          <w:rFonts w:ascii="Arial" w:eastAsia="Arial" w:hAnsi="Arial" w:cs="Arial"/>
          <w:sz w:val="23"/>
          <w:szCs w:val="23"/>
        </w:rPr>
        <w:t>) dias contados da data da solicitação.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center"/>
        <w:rPr>
          <w:rFonts w:ascii="Arial" w:hAnsi="Arial" w:cs="Arial"/>
          <w:i/>
          <w:sz w:val="23"/>
          <w:szCs w:val="23"/>
        </w:rPr>
      </w:pPr>
      <w:r w:rsidRPr="00BC7898">
        <w:rPr>
          <w:rFonts w:ascii="Arial" w:eastAsia="Arial" w:hAnsi="Arial" w:cs="Arial"/>
          <w:b/>
          <w:bCs/>
          <w:i/>
          <w:sz w:val="23"/>
          <w:szCs w:val="23"/>
        </w:rPr>
        <w:t>CLÁUSULA SEGUNDA – DO VALOR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b/>
          <w:bCs/>
          <w:sz w:val="23"/>
          <w:szCs w:val="23"/>
        </w:rPr>
        <w:t xml:space="preserve">2ª. </w:t>
      </w:r>
      <w:r w:rsidRPr="00BC7898">
        <w:rPr>
          <w:rFonts w:ascii="Arial" w:eastAsia="Arial" w:hAnsi="Arial" w:cs="Arial"/>
          <w:sz w:val="23"/>
          <w:szCs w:val="23"/>
        </w:rPr>
        <w:t xml:space="preserve">Dá-se a este contrato o valor global de </w:t>
      </w:r>
      <w:proofErr w:type="gramStart"/>
      <w:r w:rsidRPr="00BC7898">
        <w:rPr>
          <w:rFonts w:ascii="Arial" w:eastAsia="Arial" w:hAnsi="Arial" w:cs="Arial"/>
          <w:sz w:val="23"/>
          <w:szCs w:val="23"/>
        </w:rPr>
        <w:t>R$ ...</w:t>
      </w:r>
      <w:proofErr w:type="gramEnd"/>
      <w:r w:rsidRPr="00BC7898">
        <w:rPr>
          <w:rFonts w:ascii="Arial" w:eastAsia="Arial" w:hAnsi="Arial" w:cs="Arial"/>
          <w:sz w:val="23"/>
          <w:szCs w:val="23"/>
        </w:rPr>
        <w:t xml:space="preserve"> ... (</w:t>
      </w:r>
      <w:proofErr w:type="gramStart"/>
      <w:r w:rsidRPr="00BC7898">
        <w:rPr>
          <w:rFonts w:ascii="Arial" w:eastAsia="Arial" w:hAnsi="Arial" w:cs="Arial"/>
          <w:sz w:val="23"/>
          <w:szCs w:val="23"/>
        </w:rPr>
        <w:t>... ...</w:t>
      </w:r>
      <w:proofErr w:type="gramEnd"/>
      <w:r w:rsidRPr="00BC7898">
        <w:rPr>
          <w:rFonts w:ascii="Arial" w:eastAsia="Arial" w:hAnsi="Arial" w:cs="Arial"/>
          <w:sz w:val="23"/>
          <w:szCs w:val="23"/>
        </w:rPr>
        <w:t xml:space="preserve"> ... ...).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center"/>
        <w:rPr>
          <w:rFonts w:ascii="Arial" w:hAnsi="Arial" w:cs="Arial"/>
          <w:i/>
          <w:sz w:val="23"/>
          <w:szCs w:val="23"/>
        </w:rPr>
      </w:pPr>
      <w:r w:rsidRPr="00BC7898">
        <w:rPr>
          <w:rFonts w:ascii="Arial" w:eastAsia="Arial" w:hAnsi="Arial" w:cs="Arial"/>
          <w:b/>
          <w:bCs/>
          <w:i/>
          <w:sz w:val="23"/>
          <w:szCs w:val="23"/>
        </w:rPr>
        <w:t>CLÁUSULA TERCEIRA – DO PAGAMENTO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7718BE" w:rsidRPr="00BC7898" w:rsidRDefault="00F2018B" w:rsidP="007718BE">
      <w:pPr>
        <w:pStyle w:val="PargrafodaLista"/>
        <w:ind w:left="0"/>
        <w:jc w:val="both"/>
        <w:rPr>
          <w:rFonts w:ascii="Arial" w:hAnsi="Arial" w:cs="Arial"/>
          <w:color w:val="000000"/>
        </w:rPr>
      </w:pPr>
      <w:r w:rsidRPr="00BC7898">
        <w:rPr>
          <w:rFonts w:ascii="Arial" w:eastAsia="Arial" w:hAnsi="Arial" w:cs="Arial"/>
          <w:b/>
          <w:bCs/>
          <w:sz w:val="23"/>
          <w:szCs w:val="23"/>
        </w:rPr>
        <w:t xml:space="preserve">3ª. </w:t>
      </w:r>
      <w:r w:rsidR="007718BE" w:rsidRPr="00BC7898">
        <w:rPr>
          <w:rFonts w:ascii="Arial" w:hAnsi="Arial" w:cs="Arial"/>
          <w:color w:val="000000"/>
        </w:rPr>
        <w:t xml:space="preserve">O pagamento será efetuado </w:t>
      </w:r>
      <w:r w:rsidR="00F8417B" w:rsidRPr="00BC7898">
        <w:rPr>
          <w:rFonts w:ascii="Arial" w:hAnsi="Arial" w:cs="Arial"/>
          <w:color w:val="000000"/>
        </w:rPr>
        <w:t xml:space="preserve">em </w:t>
      </w:r>
      <w:r w:rsidR="006E635E" w:rsidRPr="00BC7898">
        <w:rPr>
          <w:rFonts w:ascii="Arial" w:hAnsi="Arial" w:cs="Arial"/>
          <w:color w:val="000000"/>
        </w:rPr>
        <w:t>duas parcelas</w:t>
      </w:r>
      <w:r w:rsidR="00D61568" w:rsidRPr="00BC7898">
        <w:rPr>
          <w:rFonts w:ascii="Arial" w:hAnsi="Arial" w:cs="Arial"/>
          <w:color w:val="000000"/>
        </w:rPr>
        <w:t>, após liquidação da Nota Fiscal.</w:t>
      </w:r>
      <w:r w:rsidR="006E635E" w:rsidRPr="00BC7898">
        <w:rPr>
          <w:rFonts w:ascii="Arial" w:hAnsi="Arial" w:cs="Arial"/>
          <w:color w:val="000000"/>
        </w:rPr>
        <w:t xml:space="preserve"> </w:t>
      </w:r>
      <w:r w:rsidR="00D61568" w:rsidRPr="00BC7898">
        <w:rPr>
          <w:rFonts w:ascii="Arial" w:hAnsi="Arial" w:cs="Arial"/>
          <w:color w:val="000000"/>
        </w:rPr>
        <w:t>A</w:t>
      </w:r>
      <w:r w:rsidR="006E635E" w:rsidRPr="00BC7898">
        <w:rPr>
          <w:rFonts w:ascii="Arial" w:hAnsi="Arial" w:cs="Arial"/>
          <w:color w:val="000000"/>
        </w:rPr>
        <w:t xml:space="preserve"> primeira correspondente a 50% do valor em </w:t>
      </w:r>
      <w:r w:rsidR="00F8417B" w:rsidRPr="00BC7898">
        <w:rPr>
          <w:rFonts w:ascii="Arial" w:hAnsi="Arial" w:cs="Arial"/>
          <w:color w:val="000000"/>
        </w:rPr>
        <w:t xml:space="preserve">até 30 dias </w:t>
      </w:r>
      <w:r w:rsidR="007718BE" w:rsidRPr="00BC7898">
        <w:rPr>
          <w:rFonts w:ascii="Arial" w:hAnsi="Arial" w:cs="Arial"/>
          <w:color w:val="000000"/>
        </w:rPr>
        <w:t xml:space="preserve">após a entrega do </w:t>
      </w:r>
      <w:r w:rsidR="006E635E" w:rsidRPr="00BC7898">
        <w:rPr>
          <w:rFonts w:ascii="Arial" w:hAnsi="Arial" w:cs="Arial"/>
          <w:color w:val="000000"/>
        </w:rPr>
        <w:t xml:space="preserve">veículo, e a segunda, correspondente ao saldo remanescente, após o dia 10 do mês </w:t>
      </w:r>
      <w:r w:rsidR="00D61568" w:rsidRPr="00BC7898">
        <w:rPr>
          <w:rFonts w:ascii="Arial" w:hAnsi="Arial" w:cs="Arial"/>
          <w:color w:val="000000"/>
        </w:rPr>
        <w:t>subsequente</w:t>
      </w:r>
      <w:r w:rsidR="006E635E" w:rsidRPr="00BC7898">
        <w:rPr>
          <w:rFonts w:ascii="Arial" w:hAnsi="Arial" w:cs="Arial"/>
          <w:color w:val="000000"/>
        </w:rPr>
        <w:t xml:space="preserve"> ao pagamento da primeira parcela</w:t>
      </w:r>
      <w:r w:rsidR="007718BE" w:rsidRPr="00BC7898">
        <w:rPr>
          <w:rFonts w:ascii="Arial" w:hAnsi="Arial" w:cs="Arial"/>
          <w:color w:val="000000"/>
        </w:rPr>
        <w:t xml:space="preserve">. Os preços homologados, adjudicados e contratados serão fixos e irreajustáveis.   </w:t>
      </w:r>
    </w:p>
    <w:p w:rsidR="007718BE" w:rsidRPr="00BC7898" w:rsidRDefault="007718BE" w:rsidP="007718BE">
      <w:pPr>
        <w:pStyle w:val="PargrafodaLista"/>
        <w:ind w:left="0"/>
        <w:jc w:val="both"/>
        <w:rPr>
          <w:rFonts w:ascii="Arial" w:hAnsi="Arial" w:cs="Arial"/>
          <w:color w:val="000000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b/>
          <w:bCs/>
          <w:sz w:val="23"/>
          <w:szCs w:val="23"/>
        </w:rPr>
        <w:t>Parágrafo Único</w:t>
      </w:r>
      <w:r w:rsidRPr="00BC7898">
        <w:rPr>
          <w:rFonts w:ascii="Arial" w:eastAsia="Arial" w:hAnsi="Arial" w:cs="Arial"/>
          <w:sz w:val="23"/>
          <w:szCs w:val="23"/>
        </w:rPr>
        <w:t xml:space="preserve">. O pagamento será efetuado na </w:t>
      </w:r>
      <w:proofErr w:type="gramStart"/>
      <w:r w:rsidRPr="00BC7898">
        <w:rPr>
          <w:rFonts w:ascii="Arial" w:eastAsia="Arial" w:hAnsi="Arial" w:cs="Arial"/>
          <w:sz w:val="23"/>
          <w:szCs w:val="23"/>
        </w:rPr>
        <w:t>praça</w:t>
      </w:r>
      <w:proofErr w:type="gramEnd"/>
      <w:r w:rsidRPr="00BC7898">
        <w:rPr>
          <w:rFonts w:ascii="Arial" w:eastAsia="Arial" w:hAnsi="Arial" w:cs="Arial"/>
          <w:sz w:val="23"/>
          <w:szCs w:val="23"/>
        </w:rPr>
        <w:t xml:space="preserve"> do CONTRATANTE, mediante cheque nominal</w:t>
      </w:r>
      <w:r w:rsidR="004079C3" w:rsidRPr="00BC7898">
        <w:rPr>
          <w:rFonts w:ascii="Arial" w:eastAsia="Arial" w:hAnsi="Arial" w:cs="Arial"/>
          <w:sz w:val="23"/>
          <w:szCs w:val="23"/>
        </w:rPr>
        <w:t xml:space="preserve"> </w:t>
      </w:r>
      <w:r w:rsidRPr="00BC7898">
        <w:rPr>
          <w:rFonts w:ascii="Arial" w:eastAsia="Arial" w:hAnsi="Arial" w:cs="Arial"/>
          <w:sz w:val="23"/>
          <w:szCs w:val="23"/>
        </w:rPr>
        <w:t>e cruzado, ou depositado em conta bancária indicada pelo CONTRATADO, com vencimento sempre após o dia 10 do mês subsequente.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center"/>
        <w:rPr>
          <w:rFonts w:ascii="Arial" w:hAnsi="Arial" w:cs="Arial"/>
          <w:i/>
          <w:sz w:val="23"/>
          <w:szCs w:val="23"/>
        </w:rPr>
      </w:pPr>
      <w:r w:rsidRPr="00BC7898">
        <w:rPr>
          <w:rFonts w:ascii="Arial" w:eastAsia="Arial" w:hAnsi="Arial" w:cs="Arial"/>
          <w:b/>
          <w:bCs/>
          <w:i/>
          <w:sz w:val="23"/>
          <w:szCs w:val="23"/>
        </w:rPr>
        <w:t>CLÁUSULA QUARTA – DO PRAZO DE VIGÊNCIA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b/>
          <w:bCs/>
          <w:sz w:val="23"/>
          <w:szCs w:val="23"/>
        </w:rPr>
        <w:t xml:space="preserve">4ª. </w:t>
      </w:r>
      <w:r w:rsidRPr="00BC7898">
        <w:rPr>
          <w:rFonts w:ascii="Arial" w:eastAsia="Arial" w:hAnsi="Arial" w:cs="Arial"/>
          <w:sz w:val="23"/>
          <w:szCs w:val="23"/>
        </w:rPr>
        <w:t xml:space="preserve">A vigência do presente Contrato tem início na data de sua assinatura adstrita ao prazo de fornecimento dos </w:t>
      </w:r>
      <w:r w:rsidR="008A1804" w:rsidRPr="00BC7898">
        <w:rPr>
          <w:rFonts w:ascii="Arial" w:eastAsia="Arial" w:hAnsi="Arial" w:cs="Arial"/>
          <w:sz w:val="23"/>
          <w:szCs w:val="23"/>
        </w:rPr>
        <w:t>veículos</w:t>
      </w:r>
      <w:r w:rsidRPr="00BC7898">
        <w:rPr>
          <w:rFonts w:ascii="Arial" w:eastAsia="Arial" w:hAnsi="Arial" w:cs="Arial"/>
          <w:sz w:val="23"/>
          <w:szCs w:val="23"/>
        </w:rPr>
        <w:t>, definido por este Edital, iniciando-se na data de assinatura do contrato, com vigência máxima de 0</w:t>
      </w:r>
      <w:r w:rsidR="003B4841" w:rsidRPr="00BC7898">
        <w:rPr>
          <w:rFonts w:ascii="Arial" w:eastAsia="Arial" w:hAnsi="Arial" w:cs="Arial"/>
          <w:sz w:val="23"/>
          <w:szCs w:val="23"/>
        </w:rPr>
        <w:t>6</w:t>
      </w:r>
      <w:r w:rsidRPr="00BC7898">
        <w:rPr>
          <w:rFonts w:ascii="Arial" w:eastAsia="Arial" w:hAnsi="Arial" w:cs="Arial"/>
          <w:sz w:val="23"/>
          <w:szCs w:val="23"/>
        </w:rPr>
        <w:t xml:space="preserve"> (</w:t>
      </w:r>
      <w:r w:rsidR="003B4841" w:rsidRPr="00BC7898">
        <w:rPr>
          <w:rFonts w:ascii="Arial" w:eastAsia="Arial" w:hAnsi="Arial" w:cs="Arial"/>
          <w:sz w:val="23"/>
          <w:szCs w:val="23"/>
        </w:rPr>
        <w:t>seis</w:t>
      </w:r>
      <w:r w:rsidRPr="00BC7898">
        <w:rPr>
          <w:rFonts w:ascii="Arial" w:eastAsia="Arial" w:hAnsi="Arial" w:cs="Arial"/>
          <w:sz w:val="23"/>
          <w:szCs w:val="23"/>
        </w:rPr>
        <w:t>) meses.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center"/>
        <w:rPr>
          <w:rFonts w:ascii="Arial" w:hAnsi="Arial" w:cs="Arial"/>
          <w:i/>
          <w:sz w:val="23"/>
          <w:szCs w:val="23"/>
        </w:rPr>
      </w:pPr>
      <w:r w:rsidRPr="00BC7898">
        <w:rPr>
          <w:rFonts w:ascii="Arial" w:eastAsia="Arial" w:hAnsi="Arial" w:cs="Arial"/>
          <w:b/>
          <w:bCs/>
          <w:i/>
          <w:sz w:val="23"/>
          <w:szCs w:val="23"/>
        </w:rPr>
        <w:t>CLÁUSULA QUINTA – DA FORMA DE REAJUSTE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b/>
          <w:bCs/>
          <w:sz w:val="23"/>
          <w:szCs w:val="23"/>
        </w:rPr>
        <w:t xml:space="preserve">5ª. </w:t>
      </w:r>
      <w:r w:rsidRPr="00BC7898">
        <w:rPr>
          <w:rFonts w:ascii="Arial" w:eastAsia="Arial" w:hAnsi="Arial" w:cs="Arial"/>
          <w:sz w:val="23"/>
          <w:szCs w:val="23"/>
        </w:rPr>
        <w:t>Os valores previstos neste instrumento serão fixos e irreajustáveis.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center"/>
        <w:rPr>
          <w:rFonts w:ascii="Arial" w:hAnsi="Arial" w:cs="Arial"/>
          <w:i/>
          <w:sz w:val="23"/>
          <w:szCs w:val="23"/>
        </w:rPr>
      </w:pPr>
      <w:r w:rsidRPr="00BC7898">
        <w:rPr>
          <w:rFonts w:ascii="Arial" w:eastAsia="Arial" w:hAnsi="Arial" w:cs="Arial"/>
          <w:b/>
          <w:bCs/>
          <w:i/>
          <w:sz w:val="23"/>
          <w:szCs w:val="23"/>
        </w:rPr>
        <w:t>CLÁUSULA SEXTA – DOS RECURSOS ORÇAMENTÁRIOS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b/>
          <w:bCs/>
          <w:sz w:val="23"/>
          <w:szCs w:val="23"/>
        </w:rPr>
        <w:t xml:space="preserve">6ª. </w:t>
      </w:r>
      <w:r w:rsidRPr="00BC7898">
        <w:rPr>
          <w:rFonts w:ascii="Arial" w:eastAsia="Arial" w:hAnsi="Arial" w:cs="Arial"/>
          <w:sz w:val="23"/>
          <w:szCs w:val="23"/>
        </w:rPr>
        <w:t>O</w:t>
      </w:r>
      <w:r w:rsidRPr="00BC7898">
        <w:rPr>
          <w:rFonts w:ascii="Arial" w:eastAsia="Arial" w:hAnsi="Arial" w:cs="Arial"/>
          <w:b/>
          <w:bCs/>
          <w:sz w:val="23"/>
          <w:szCs w:val="23"/>
        </w:rPr>
        <w:t xml:space="preserve"> CONTRATANTE</w:t>
      </w:r>
      <w:r w:rsidRPr="00BC7898">
        <w:rPr>
          <w:rFonts w:ascii="Arial" w:eastAsia="Arial" w:hAnsi="Arial" w:cs="Arial"/>
          <w:sz w:val="23"/>
          <w:szCs w:val="23"/>
        </w:rPr>
        <w:t xml:space="preserve">, para atender os dispêndios decorrentes com a execução deste Contrato, dispõe dos recursos orçamentários que correrão por conta do orçamento vigente para o exercício de </w:t>
      </w:r>
      <w:r w:rsidR="00963628" w:rsidRPr="00BC7898">
        <w:rPr>
          <w:rFonts w:ascii="Arial" w:eastAsia="Arial" w:hAnsi="Arial" w:cs="Arial"/>
          <w:sz w:val="23"/>
          <w:szCs w:val="23"/>
        </w:rPr>
        <w:t>2020</w:t>
      </w:r>
      <w:r w:rsidRPr="00BC7898">
        <w:rPr>
          <w:rFonts w:ascii="Arial" w:eastAsia="Arial" w:hAnsi="Arial" w:cs="Arial"/>
          <w:sz w:val="23"/>
          <w:szCs w:val="23"/>
        </w:rPr>
        <w:t>, conforme descrição abaixo:</w:t>
      </w:r>
    </w:p>
    <w:p w:rsidR="00F2018B" w:rsidRPr="008465B9" w:rsidRDefault="00F2018B" w:rsidP="00F2018B">
      <w:pPr>
        <w:pStyle w:val="SemEspaamento"/>
        <w:jc w:val="both"/>
        <w:rPr>
          <w:rFonts w:ascii="Arial" w:eastAsia="Arial" w:hAnsi="Arial" w:cs="Arial"/>
          <w:sz w:val="23"/>
          <w:szCs w:val="23"/>
        </w:rPr>
      </w:pPr>
    </w:p>
    <w:p w:rsidR="000E232C" w:rsidRPr="008465B9" w:rsidRDefault="000E232C" w:rsidP="000E232C">
      <w:pPr>
        <w:jc w:val="center"/>
        <w:rPr>
          <w:rFonts w:ascii="Arial" w:hAnsi="Arial" w:cs="Arial"/>
          <w:sz w:val="23"/>
          <w:szCs w:val="23"/>
        </w:rPr>
      </w:pPr>
      <w:r w:rsidRPr="008465B9">
        <w:rPr>
          <w:rFonts w:ascii="Arial" w:hAnsi="Arial" w:cs="Arial"/>
          <w:sz w:val="23"/>
          <w:szCs w:val="23"/>
        </w:rPr>
        <w:t>(</w:t>
      </w:r>
      <w:r w:rsidR="007F5937" w:rsidRPr="008465B9">
        <w:rPr>
          <w:rFonts w:ascii="Arial" w:hAnsi="Arial" w:cs="Arial"/>
          <w:sz w:val="23"/>
          <w:szCs w:val="23"/>
        </w:rPr>
        <w:t>2</w:t>
      </w:r>
      <w:r w:rsidR="008465B9" w:rsidRPr="008465B9">
        <w:rPr>
          <w:rFonts w:ascii="Arial" w:hAnsi="Arial" w:cs="Arial"/>
          <w:sz w:val="23"/>
          <w:szCs w:val="23"/>
        </w:rPr>
        <w:t>0</w:t>
      </w:r>
      <w:r w:rsidRPr="008465B9">
        <w:rPr>
          <w:rFonts w:ascii="Arial" w:hAnsi="Arial" w:cs="Arial"/>
          <w:sz w:val="23"/>
          <w:szCs w:val="23"/>
        </w:rPr>
        <w:t>) 4.4.90.52.</w:t>
      </w:r>
      <w:r w:rsidR="007F5937" w:rsidRPr="008465B9">
        <w:rPr>
          <w:rFonts w:ascii="Arial" w:hAnsi="Arial" w:cs="Arial"/>
          <w:sz w:val="23"/>
          <w:szCs w:val="23"/>
        </w:rPr>
        <w:t>4</w:t>
      </w:r>
      <w:r w:rsidR="008465B9" w:rsidRPr="008465B9">
        <w:rPr>
          <w:rFonts w:ascii="Arial" w:hAnsi="Arial" w:cs="Arial"/>
          <w:sz w:val="23"/>
          <w:szCs w:val="23"/>
        </w:rPr>
        <w:t>8</w:t>
      </w:r>
      <w:r w:rsidRPr="008465B9">
        <w:rPr>
          <w:rFonts w:ascii="Arial" w:hAnsi="Arial" w:cs="Arial"/>
          <w:sz w:val="23"/>
          <w:szCs w:val="23"/>
        </w:rPr>
        <w:t>.00.00.00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center"/>
        <w:rPr>
          <w:rFonts w:ascii="Arial" w:hAnsi="Arial" w:cs="Arial"/>
          <w:i/>
          <w:sz w:val="23"/>
          <w:szCs w:val="23"/>
        </w:rPr>
      </w:pPr>
      <w:r w:rsidRPr="00BC7898">
        <w:rPr>
          <w:rFonts w:ascii="Arial" w:eastAsia="Arial" w:hAnsi="Arial" w:cs="Arial"/>
          <w:b/>
          <w:bCs/>
          <w:i/>
          <w:sz w:val="23"/>
          <w:szCs w:val="23"/>
        </w:rPr>
        <w:t>CLÁUSULA SÉTIMA – DAS PENALIDADES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9300E0" w:rsidRPr="00BC7898" w:rsidRDefault="009300E0" w:rsidP="009300E0">
      <w:pPr>
        <w:spacing w:line="238" w:lineRule="auto"/>
        <w:ind w:left="10" w:right="20"/>
        <w:jc w:val="both"/>
        <w:rPr>
          <w:rFonts w:ascii="Arial" w:hAnsi="Arial" w:cs="Arial"/>
          <w:sz w:val="20"/>
          <w:szCs w:val="20"/>
        </w:rPr>
      </w:pPr>
      <w:r w:rsidRPr="00BC7898">
        <w:rPr>
          <w:rFonts w:ascii="Arial" w:eastAsia="Arial" w:hAnsi="Arial" w:cs="Arial"/>
          <w:b/>
          <w:bCs/>
        </w:rPr>
        <w:t xml:space="preserve">7ª. </w:t>
      </w:r>
      <w:r w:rsidRPr="00BC7898">
        <w:rPr>
          <w:rFonts w:ascii="Arial" w:eastAsia="Arial" w:hAnsi="Arial" w:cs="Arial"/>
        </w:rPr>
        <w:t>O inadimplemento de qualquer das partes implicará pagamento de multa administrativa de 10%</w:t>
      </w:r>
      <w:r w:rsidRPr="00BC7898">
        <w:rPr>
          <w:rFonts w:ascii="Arial" w:eastAsia="Arial" w:hAnsi="Arial" w:cs="Arial"/>
          <w:b/>
          <w:bCs/>
        </w:rPr>
        <w:t xml:space="preserve"> </w:t>
      </w:r>
      <w:r w:rsidRPr="00BC7898">
        <w:rPr>
          <w:rFonts w:ascii="Arial" w:eastAsia="Arial" w:hAnsi="Arial" w:cs="Arial"/>
        </w:rPr>
        <w:t>do valor total do contrato, garantida prévia e ampla defesa em processo administrativo a ser instaurado pelo CONTRATANTE.</w:t>
      </w:r>
    </w:p>
    <w:p w:rsidR="009300E0" w:rsidRPr="00BC7898" w:rsidRDefault="009300E0" w:rsidP="009300E0">
      <w:pPr>
        <w:spacing w:line="126" w:lineRule="exact"/>
        <w:rPr>
          <w:rFonts w:ascii="Arial" w:hAnsi="Arial" w:cs="Arial"/>
          <w:sz w:val="20"/>
          <w:szCs w:val="20"/>
        </w:rPr>
      </w:pPr>
    </w:p>
    <w:p w:rsidR="009300E0" w:rsidRPr="00BC7898" w:rsidRDefault="009300E0" w:rsidP="009300E0">
      <w:pPr>
        <w:spacing w:line="238" w:lineRule="auto"/>
        <w:ind w:left="10" w:right="20"/>
        <w:jc w:val="both"/>
        <w:rPr>
          <w:rFonts w:ascii="Arial" w:hAnsi="Arial" w:cs="Arial"/>
          <w:sz w:val="20"/>
          <w:szCs w:val="20"/>
        </w:rPr>
      </w:pPr>
      <w:r w:rsidRPr="00BC7898">
        <w:rPr>
          <w:rFonts w:ascii="Arial" w:eastAsia="Arial" w:hAnsi="Arial" w:cs="Arial"/>
          <w:b/>
          <w:bCs/>
        </w:rPr>
        <w:t xml:space="preserve">§ 1°. </w:t>
      </w:r>
      <w:r w:rsidRPr="00BC7898">
        <w:rPr>
          <w:rFonts w:ascii="Arial" w:eastAsia="Arial" w:hAnsi="Arial" w:cs="Arial"/>
        </w:rPr>
        <w:t>Em conformidade com o estabelecido nos artigos 77, 78, 86 e 87 da Lei Federal n° 8.666/93 e</w:t>
      </w:r>
      <w:r w:rsidRPr="00BC7898">
        <w:rPr>
          <w:rFonts w:ascii="Arial" w:eastAsia="Arial" w:hAnsi="Arial" w:cs="Arial"/>
          <w:b/>
          <w:bCs/>
        </w:rPr>
        <w:t xml:space="preserve"> </w:t>
      </w:r>
      <w:r w:rsidRPr="00BC7898">
        <w:rPr>
          <w:rFonts w:ascii="Arial" w:eastAsia="Arial" w:hAnsi="Arial" w:cs="Arial"/>
        </w:rPr>
        <w:t>suas alterações posteriores, o CONTRATADO que não cumprir as obrigações assumidas ou os preceitos legais estará sujeito às seguintes penalidades:</w:t>
      </w:r>
    </w:p>
    <w:p w:rsidR="009300E0" w:rsidRPr="00BC7898" w:rsidRDefault="009300E0" w:rsidP="009300E0">
      <w:pPr>
        <w:spacing w:line="126" w:lineRule="exact"/>
        <w:rPr>
          <w:rFonts w:ascii="Arial" w:hAnsi="Arial" w:cs="Arial"/>
          <w:sz w:val="20"/>
          <w:szCs w:val="20"/>
        </w:rPr>
      </w:pPr>
    </w:p>
    <w:p w:rsidR="009300E0" w:rsidRPr="00BC7898" w:rsidRDefault="009300E0" w:rsidP="009300E0">
      <w:pPr>
        <w:spacing w:line="238" w:lineRule="auto"/>
        <w:ind w:left="10" w:right="20"/>
        <w:jc w:val="both"/>
        <w:rPr>
          <w:rFonts w:ascii="Arial" w:hAnsi="Arial" w:cs="Arial"/>
          <w:sz w:val="20"/>
          <w:szCs w:val="20"/>
        </w:rPr>
      </w:pPr>
      <w:r w:rsidRPr="00BC7898">
        <w:rPr>
          <w:rFonts w:ascii="Arial" w:eastAsia="Arial" w:hAnsi="Arial" w:cs="Arial"/>
          <w:b/>
          <w:bCs/>
        </w:rPr>
        <w:t xml:space="preserve">I) </w:t>
      </w:r>
      <w:r w:rsidRPr="00BC7898">
        <w:rPr>
          <w:rFonts w:ascii="Arial" w:eastAsia="Arial" w:hAnsi="Arial" w:cs="Arial"/>
        </w:rPr>
        <w:t>A recusa de receber a Ordem de Fornecimento no prazo de validade das propostas e a entrega</w:t>
      </w:r>
      <w:r w:rsidRPr="00BC7898">
        <w:rPr>
          <w:rFonts w:ascii="Arial" w:eastAsia="Arial" w:hAnsi="Arial" w:cs="Arial"/>
          <w:b/>
          <w:bCs/>
        </w:rPr>
        <w:t xml:space="preserve"> </w:t>
      </w:r>
      <w:r w:rsidRPr="00BC7898">
        <w:rPr>
          <w:rFonts w:ascii="Arial" w:eastAsia="Arial" w:hAnsi="Arial" w:cs="Arial"/>
        </w:rPr>
        <w:t>fora das especificações predeterminadas implicam sanções previstas no inciso III, além do fornecedor arcar com todas as despesas provenientes.</w:t>
      </w:r>
    </w:p>
    <w:p w:rsidR="009300E0" w:rsidRPr="00BC7898" w:rsidRDefault="009300E0" w:rsidP="009300E0">
      <w:pPr>
        <w:spacing w:line="128" w:lineRule="exact"/>
        <w:rPr>
          <w:rFonts w:ascii="Arial" w:hAnsi="Arial" w:cs="Arial"/>
          <w:sz w:val="20"/>
          <w:szCs w:val="20"/>
        </w:rPr>
      </w:pPr>
    </w:p>
    <w:p w:rsidR="009300E0" w:rsidRPr="00BC7898" w:rsidRDefault="009300E0" w:rsidP="009300E0">
      <w:pPr>
        <w:spacing w:line="238" w:lineRule="auto"/>
        <w:ind w:left="10" w:right="20"/>
        <w:jc w:val="both"/>
        <w:rPr>
          <w:rFonts w:ascii="Arial" w:hAnsi="Arial" w:cs="Arial"/>
          <w:sz w:val="20"/>
          <w:szCs w:val="20"/>
        </w:rPr>
      </w:pPr>
      <w:proofErr w:type="gramStart"/>
      <w:r w:rsidRPr="00BC7898">
        <w:rPr>
          <w:rFonts w:ascii="Arial" w:eastAsia="Arial" w:hAnsi="Arial" w:cs="Arial"/>
          <w:b/>
          <w:bCs/>
        </w:rPr>
        <w:t>II)</w:t>
      </w:r>
      <w:proofErr w:type="gramEnd"/>
      <w:r w:rsidRPr="00BC7898">
        <w:rPr>
          <w:rFonts w:ascii="Arial" w:eastAsia="Arial" w:hAnsi="Arial" w:cs="Arial"/>
          <w:b/>
          <w:bCs/>
        </w:rPr>
        <w:t xml:space="preserve"> </w:t>
      </w:r>
      <w:r w:rsidRPr="00BC7898">
        <w:rPr>
          <w:rFonts w:ascii="Arial" w:eastAsia="Arial" w:hAnsi="Arial" w:cs="Arial"/>
        </w:rPr>
        <w:t>Se o licitante vencedor receber a Ordem de Fornecimento e não entregar o item no prazo estabelecido, o MUNICÍPIO DE RIO FORTUNA poderá convocar os licitantes remanescentes, na ordem de classificação, para assinar o contrato e assumir a entrega do item em igual prazo e nas mesmas condições propostas pela vencedora, conforme legislação em vigor.</w:t>
      </w:r>
    </w:p>
    <w:p w:rsidR="009300E0" w:rsidRPr="00BC7898" w:rsidRDefault="009300E0" w:rsidP="009300E0">
      <w:pPr>
        <w:spacing w:line="127" w:lineRule="exact"/>
        <w:rPr>
          <w:rFonts w:ascii="Arial" w:hAnsi="Arial" w:cs="Arial"/>
          <w:sz w:val="20"/>
          <w:szCs w:val="20"/>
        </w:rPr>
      </w:pPr>
    </w:p>
    <w:p w:rsidR="009300E0" w:rsidRPr="00BC7898" w:rsidRDefault="009300E0" w:rsidP="009300E0">
      <w:pPr>
        <w:spacing w:line="238" w:lineRule="auto"/>
        <w:ind w:left="10" w:right="20"/>
        <w:jc w:val="both"/>
        <w:rPr>
          <w:rFonts w:ascii="Arial" w:hAnsi="Arial" w:cs="Arial"/>
          <w:sz w:val="20"/>
          <w:szCs w:val="20"/>
        </w:rPr>
      </w:pPr>
      <w:r w:rsidRPr="00BC7898">
        <w:rPr>
          <w:rFonts w:ascii="Arial" w:eastAsia="Arial" w:hAnsi="Arial" w:cs="Arial"/>
          <w:b/>
          <w:bCs/>
        </w:rPr>
        <w:lastRenderedPageBreak/>
        <w:t xml:space="preserve">III) </w:t>
      </w:r>
      <w:r w:rsidRPr="00BC7898">
        <w:rPr>
          <w:rFonts w:ascii="Arial" w:eastAsia="Arial" w:hAnsi="Arial" w:cs="Arial"/>
        </w:rPr>
        <w:t>O atraso ou a inexecução, mesmo que parcial, no cumprimento do objeto ocasionará a aplicação</w:t>
      </w:r>
      <w:r w:rsidRPr="00BC7898">
        <w:rPr>
          <w:rFonts w:ascii="Arial" w:eastAsia="Arial" w:hAnsi="Arial" w:cs="Arial"/>
          <w:b/>
          <w:bCs/>
        </w:rPr>
        <w:t xml:space="preserve"> </w:t>
      </w:r>
      <w:r w:rsidRPr="00BC7898">
        <w:rPr>
          <w:rFonts w:ascii="Arial" w:eastAsia="Arial" w:hAnsi="Arial" w:cs="Arial"/>
        </w:rPr>
        <w:t>de multa correspondente a 10 % (dez) por cento do valor contratual, além das penalidades legais ao licitante vencedor.</w:t>
      </w:r>
    </w:p>
    <w:p w:rsidR="009300E0" w:rsidRPr="00BC7898" w:rsidRDefault="009300E0" w:rsidP="009300E0">
      <w:pPr>
        <w:spacing w:line="126" w:lineRule="exact"/>
        <w:rPr>
          <w:rFonts w:ascii="Arial" w:hAnsi="Arial" w:cs="Arial"/>
          <w:sz w:val="20"/>
          <w:szCs w:val="20"/>
        </w:rPr>
      </w:pPr>
    </w:p>
    <w:p w:rsidR="009300E0" w:rsidRPr="00BC7898" w:rsidRDefault="009300E0" w:rsidP="009300E0">
      <w:pPr>
        <w:spacing w:line="238" w:lineRule="auto"/>
        <w:ind w:left="10" w:right="20"/>
        <w:jc w:val="both"/>
        <w:rPr>
          <w:rFonts w:ascii="Arial" w:hAnsi="Arial" w:cs="Arial"/>
          <w:sz w:val="20"/>
          <w:szCs w:val="20"/>
        </w:rPr>
      </w:pPr>
      <w:r w:rsidRPr="00BC7898">
        <w:rPr>
          <w:rFonts w:ascii="Arial" w:eastAsia="Arial" w:hAnsi="Arial" w:cs="Arial"/>
          <w:b/>
          <w:bCs/>
        </w:rPr>
        <w:t xml:space="preserve">IV) </w:t>
      </w:r>
      <w:r w:rsidRPr="00BC7898">
        <w:rPr>
          <w:rFonts w:ascii="Arial" w:eastAsia="Arial" w:hAnsi="Arial" w:cs="Arial"/>
        </w:rPr>
        <w:t>Verificada a não conformidade do produto, o licitante vencedor deverá promover as correções</w:t>
      </w:r>
      <w:r w:rsidRPr="00BC7898">
        <w:rPr>
          <w:rFonts w:ascii="Arial" w:eastAsia="Arial" w:hAnsi="Arial" w:cs="Arial"/>
          <w:b/>
          <w:bCs/>
        </w:rPr>
        <w:t xml:space="preserve"> </w:t>
      </w:r>
      <w:r w:rsidRPr="00BC7898">
        <w:rPr>
          <w:rFonts w:ascii="Arial" w:eastAsia="Arial" w:hAnsi="Arial" w:cs="Arial"/>
        </w:rPr>
        <w:t>necessárias no prazo máximo de 15 (quinze) dias úteis, sujeitando-se às penalidades previstas neste Edital.</w:t>
      </w:r>
    </w:p>
    <w:p w:rsidR="009300E0" w:rsidRPr="00BC7898" w:rsidRDefault="009300E0" w:rsidP="009300E0">
      <w:pPr>
        <w:spacing w:line="128" w:lineRule="exact"/>
        <w:rPr>
          <w:rFonts w:ascii="Arial" w:hAnsi="Arial" w:cs="Arial"/>
          <w:sz w:val="20"/>
          <w:szCs w:val="20"/>
        </w:rPr>
      </w:pPr>
    </w:p>
    <w:p w:rsidR="009300E0" w:rsidRPr="00BC7898" w:rsidRDefault="009300E0" w:rsidP="009300E0">
      <w:pPr>
        <w:spacing w:line="238" w:lineRule="auto"/>
        <w:ind w:left="10"/>
        <w:jc w:val="both"/>
        <w:rPr>
          <w:rFonts w:ascii="Arial" w:hAnsi="Arial" w:cs="Arial"/>
          <w:sz w:val="20"/>
          <w:szCs w:val="20"/>
        </w:rPr>
      </w:pPr>
      <w:r w:rsidRPr="00BC7898">
        <w:rPr>
          <w:rFonts w:ascii="Arial" w:eastAsia="Arial" w:hAnsi="Arial" w:cs="Arial"/>
          <w:b/>
          <w:bCs/>
        </w:rPr>
        <w:t xml:space="preserve">V) </w:t>
      </w:r>
      <w:r w:rsidRPr="00BC7898">
        <w:rPr>
          <w:rFonts w:ascii="Arial" w:eastAsia="Arial" w:hAnsi="Arial" w:cs="Arial"/>
        </w:rPr>
        <w:t>Decorridos 10 (dez) dias de atraso da entrega do item, objeto da presente licitação, poderá o</w:t>
      </w:r>
      <w:r w:rsidRPr="00BC7898">
        <w:rPr>
          <w:rFonts w:ascii="Arial" w:eastAsia="Arial" w:hAnsi="Arial" w:cs="Arial"/>
          <w:b/>
          <w:bCs/>
        </w:rPr>
        <w:t xml:space="preserve"> </w:t>
      </w:r>
      <w:r w:rsidRPr="00BC7898">
        <w:rPr>
          <w:rFonts w:ascii="Arial" w:eastAsia="Arial" w:hAnsi="Arial" w:cs="Arial"/>
        </w:rPr>
        <w:t>MUNICÍPIO DE RIO FORTUNA cancelar a Nota de Compra e a Ordem de Fornecimento, sujeitando-se a proponente ao pagamento de multa prevista na letra “a”, desta cláusula, sem ônus da ação cabível para ressarcimento de prejuízo decorrente da inadimplência.</w:t>
      </w:r>
    </w:p>
    <w:p w:rsidR="009300E0" w:rsidRPr="00BC7898" w:rsidRDefault="009300E0" w:rsidP="009300E0">
      <w:pPr>
        <w:spacing w:line="128" w:lineRule="exact"/>
        <w:rPr>
          <w:rFonts w:ascii="Arial" w:hAnsi="Arial" w:cs="Arial"/>
          <w:sz w:val="20"/>
          <w:szCs w:val="20"/>
        </w:rPr>
      </w:pPr>
    </w:p>
    <w:p w:rsidR="009300E0" w:rsidRPr="00BC7898" w:rsidRDefault="009300E0" w:rsidP="009300E0">
      <w:pPr>
        <w:spacing w:line="238" w:lineRule="auto"/>
        <w:ind w:left="10" w:right="20"/>
        <w:jc w:val="both"/>
        <w:rPr>
          <w:rFonts w:ascii="Arial" w:hAnsi="Arial" w:cs="Arial"/>
          <w:sz w:val="20"/>
          <w:szCs w:val="20"/>
        </w:rPr>
      </w:pPr>
      <w:proofErr w:type="gramStart"/>
      <w:r w:rsidRPr="00BC7898">
        <w:rPr>
          <w:rFonts w:ascii="Arial" w:eastAsia="Arial" w:hAnsi="Arial" w:cs="Arial"/>
          <w:b/>
          <w:bCs/>
        </w:rPr>
        <w:t>VI)</w:t>
      </w:r>
      <w:proofErr w:type="gramEnd"/>
      <w:r w:rsidRPr="00BC7898">
        <w:rPr>
          <w:rFonts w:ascii="Arial" w:eastAsia="Arial" w:hAnsi="Arial" w:cs="Arial"/>
          <w:b/>
          <w:bCs/>
        </w:rPr>
        <w:t xml:space="preserve"> </w:t>
      </w:r>
      <w:r w:rsidRPr="00BC7898">
        <w:rPr>
          <w:rFonts w:ascii="Arial" w:eastAsia="Arial" w:hAnsi="Arial" w:cs="Arial"/>
        </w:rPr>
        <w:t>Ressalvados os casos de força maior, ou caso fortuito, devidamente comprovados, serão</w:t>
      </w:r>
      <w:r w:rsidRPr="00BC7898">
        <w:rPr>
          <w:rFonts w:ascii="Arial" w:eastAsia="Arial" w:hAnsi="Arial" w:cs="Arial"/>
          <w:b/>
          <w:bCs/>
        </w:rPr>
        <w:t xml:space="preserve"> </w:t>
      </w:r>
      <w:r w:rsidRPr="00BC7898">
        <w:rPr>
          <w:rFonts w:ascii="Arial" w:eastAsia="Arial" w:hAnsi="Arial" w:cs="Arial"/>
        </w:rPr>
        <w:t>aplicadas, a critério do MUNICÍPIO DE RIO FORTUNA, as seguintes penalidades à proponente, no caso de inadimplência contratual:</w:t>
      </w:r>
    </w:p>
    <w:p w:rsidR="009300E0" w:rsidRPr="00BC7898" w:rsidRDefault="009300E0" w:rsidP="009300E0">
      <w:pPr>
        <w:spacing w:line="126" w:lineRule="exact"/>
        <w:rPr>
          <w:rFonts w:ascii="Arial" w:hAnsi="Arial" w:cs="Arial"/>
          <w:sz w:val="20"/>
          <w:szCs w:val="20"/>
        </w:rPr>
      </w:pPr>
    </w:p>
    <w:p w:rsidR="009300E0" w:rsidRPr="00BC7898" w:rsidRDefault="009300E0" w:rsidP="009300E0">
      <w:pPr>
        <w:numPr>
          <w:ilvl w:val="0"/>
          <w:numId w:val="1"/>
        </w:numPr>
        <w:tabs>
          <w:tab w:val="left" w:pos="269"/>
        </w:tabs>
        <w:spacing w:line="237" w:lineRule="auto"/>
        <w:ind w:left="10" w:right="20" w:hanging="10"/>
        <w:jc w:val="both"/>
        <w:rPr>
          <w:rFonts w:ascii="Arial" w:eastAsia="Arial" w:hAnsi="Arial" w:cs="Arial"/>
          <w:b/>
          <w:bCs/>
        </w:rPr>
      </w:pPr>
      <w:r w:rsidRPr="00BC7898">
        <w:rPr>
          <w:rFonts w:ascii="Arial" w:eastAsia="Arial" w:hAnsi="Arial" w:cs="Arial"/>
        </w:rPr>
        <w:t>Multa na ordem de 0,3% (três décimos por cento) por dia de atraso calculado sobre o valor total do objeto contratado com a empresa executora.</w:t>
      </w:r>
    </w:p>
    <w:p w:rsidR="009300E0" w:rsidRPr="00BC7898" w:rsidRDefault="009300E0" w:rsidP="009300E0">
      <w:pPr>
        <w:spacing w:line="126" w:lineRule="exact"/>
        <w:rPr>
          <w:rFonts w:ascii="Arial" w:eastAsia="Arial" w:hAnsi="Arial" w:cs="Arial"/>
          <w:b/>
          <w:bCs/>
        </w:rPr>
      </w:pPr>
    </w:p>
    <w:p w:rsidR="009300E0" w:rsidRPr="00BC7898" w:rsidRDefault="009300E0" w:rsidP="009300E0">
      <w:pPr>
        <w:numPr>
          <w:ilvl w:val="0"/>
          <w:numId w:val="1"/>
        </w:numPr>
        <w:tabs>
          <w:tab w:val="left" w:pos="296"/>
        </w:tabs>
        <w:spacing w:line="238" w:lineRule="auto"/>
        <w:ind w:left="10" w:right="20" w:hanging="10"/>
        <w:jc w:val="both"/>
        <w:rPr>
          <w:rFonts w:ascii="Arial" w:eastAsia="Arial" w:hAnsi="Arial" w:cs="Arial"/>
          <w:b/>
          <w:bCs/>
        </w:rPr>
      </w:pPr>
      <w:r w:rsidRPr="00BC7898">
        <w:rPr>
          <w:rFonts w:ascii="Arial" w:eastAsia="Arial" w:hAnsi="Arial" w:cs="Arial"/>
        </w:rPr>
        <w:t>Em caso de tolerância, após os primeiros 30 (trinta) dias de atraso e não cancelada a Ordem de Fornecimento, se este atraso for repetido, o MUNICÍPIO DE RIO FORTUNA poderá aplicar a multa em dobro da forma da letra “a”.</w:t>
      </w:r>
    </w:p>
    <w:p w:rsidR="009300E0" w:rsidRPr="00BC7898" w:rsidRDefault="009300E0" w:rsidP="009300E0">
      <w:pPr>
        <w:spacing w:line="117" w:lineRule="exact"/>
        <w:rPr>
          <w:rFonts w:ascii="Arial" w:eastAsia="Arial" w:hAnsi="Arial" w:cs="Arial"/>
          <w:b/>
          <w:bCs/>
        </w:rPr>
      </w:pPr>
    </w:p>
    <w:p w:rsidR="009300E0" w:rsidRPr="00BC7898" w:rsidRDefault="009300E0" w:rsidP="009300E0">
      <w:pPr>
        <w:numPr>
          <w:ilvl w:val="0"/>
          <w:numId w:val="1"/>
        </w:numPr>
        <w:tabs>
          <w:tab w:val="left" w:pos="270"/>
        </w:tabs>
        <w:ind w:left="270" w:hanging="270"/>
        <w:jc w:val="both"/>
        <w:rPr>
          <w:rFonts w:ascii="Arial" w:eastAsia="Arial" w:hAnsi="Arial" w:cs="Arial"/>
          <w:b/>
          <w:bCs/>
        </w:rPr>
      </w:pPr>
      <w:r w:rsidRPr="00BC7898">
        <w:rPr>
          <w:rFonts w:ascii="Arial" w:eastAsia="Arial" w:hAnsi="Arial" w:cs="Arial"/>
        </w:rPr>
        <w:t>Advertência expressa.</w:t>
      </w:r>
    </w:p>
    <w:p w:rsidR="009300E0" w:rsidRPr="00BC7898" w:rsidRDefault="009300E0" w:rsidP="009300E0">
      <w:pPr>
        <w:spacing w:line="130" w:lineRule="exact"/>
        <w:rPr>
          <w:rFonts w:ascii="Arial" w:eastAsia="Arial" w:hAnsi="Arial" w:cs="Arial"/>
          <w:b/>
          <w:bCs/>
        </w:rPr>
      </w:pPr>
    </w:p>
    <w:p w:rsidR="009300E0" w:rsidRPr="00BC7898" w:rsidRDefault="009300E0" w:rsidP="009300E0">
      <w:pPr>
        <w:numPr>
          <w:ilvl w:val="0"/>
          <w:numId w:val="1"/>
        </w:numPr>
        <w:tabs>
          <w:tab w:val="left" w:pos="300"/>
        </w:tabs>
        <w:spacing w:line="236" w:lineRule="auto"/>
        <w:ind w:left="10" w:right="20" w:hanging="10"/>
        <w:jc w:val="both"/>
        <w:rPr>
          <w:rFonts w:ascii="Arial" w:eastAsia="Arial" w:hAnsi="Arial" w:cs="Arial"/>
          <w:b/>
          <w:bCs/>
        </w:rPr>
      </w:pPr>
      <w:r w:rsidRPr="00BC7898">
        <w:rPr>
          <w:rFonts w:ascii="Arial" w:eastAsia="Arial" w:hAnsi="Arial" w:cs="Arial"/>
        </w:rPr>
        <w:t>Suspensão do direito de licitar, junto ao MUNICÍPIO DE RIO FORTUNA E SEUS ÓRGÃOS, por prazo não superior a 02 (dois) anos.</w:t>
      </w:r>
    </w:p>
    <w:p w:rsidR="009300E0" w:rsidRPr="00BC7898" w:rsidRDefault="009300E0" w:rsidP="009300E0">
      <w:pPr>
        <w:spacing w:line="128" w:lineRule="exact"/>
        <w:rPr>
          <w:rFonts w:ascii="Arial" w:eastAsia="Arial" w:hAnsi="Arial" w:cs="Arial"/>
          <w:b/>
          <w:bCs/>
        </w:rPr>
      </w:pPr>
    </w:p>
    <w:p w:rsidR="009300E0" w:rsidRPr="00BC7898" w:rsidRDefault="009300E0" w:rsidP="009300E0">
      <w:pPr>
        <w:numPr>
          <w:ilvl w:val="0"/>
          <w:numId w:val="1"/>
        </w:numPr>
        <w:tabs>
          <w:tab w:val="left" w:pos="274"/>
        </w:tabs>
        <w:spacing w:line="236" w:lineRule="auto"/>
        <w:ind w:left="10" w:right="20" w:hanging="10"/>
        <w:jc w:val="both"/>
        <w:rPr>
          <w:rFonts w:ascii="Arial" w:eastAsia="Arial" w:hAnsi="Arial" w:cs="Arial"/>
          <w:b/>
          <w:bCs/>
        </w:rPr>
      </w:pPr>
      <w:r w:rsidRPr="00BC7898">
        <w:rPr>
          <w:rFonts w:ascii="Arial" w:eastAsia="Arial" w:hAnsi="Arial" w:cs="Arial"/>
        </w:rPr>
        <w:t>Declaração de inidoneidade para licitar ou contratar com a Administração Pública, pelo período de 01 (um) ano.</w:t>
      </w:r>
    </w:p>
    <w:p w:rsidR="009300E0" w:rsidRPr="00BC7898" w:rsidRDefault="009300E0" w:rsidP="009300E0">
      <w:pPr>
        <w:tabs>
          <w:tab w:val="left" w:pos="274"/>
        </w:tabs>
        <w:spacing w:line="236" w:lineRule="auto"/>
        <w:ind w:right="20"/>
        <w:jc w:val="both"/>
        <w:rPr>
          <w:rFonts w:ascii="Arial" w:eastAsia="Arial" w:hAnsi="Arial" w:cs="Arial"/>
          <w:b/>
          <w:bCs/>
        </w:rPr>
      </w:pPr>
    </w:p>
    <w:p w:rsidR="009300E0" w:rsidRPr="00BC7898" w:rsidRDefault="009300E0" w:rsidP="009300E0">
      <w:pPr>
        <w:numPr>
          <w:ilvl w:val="0"/>
          <w:numId w:val="2"/>
        </w:numPr>
        <w:tabs>
          <w:tab w:val="left" w:pos="228"/>
        </w:tabs>
        <w:spacing w:line="238" w:lineRule="auto"/>
        <w:ind w:left="10" w:right="20" w:hanging="10"/>
        <w:jc w:val="both"/>
        <w:rPr>
          <w:rFonts w:ascii="Arial" w:eastAsia="Arial" w:hAnsi="Arial" w:cs="Arial"/>
          <w:b/>
          <w:bCs/>
        </w:rPr>
      </w:pPr>
      <w:bookmarkStart w:id="8" w:name="page17"/>
      <w:bookmarkEnd w:id="8"/>
      <w:r w:rsidRPr="00BC7898">
        <w:rPr>
          <w:rFonts w:ascii="Arial" w:eastAsia="Arial" w:hAnsi="Arial" w:cs="Arial"/>
          <w:b/>
          <w:bCs/>
        </w:rPr>
        <w:t xml:space="preserve">2°. </w:t>
      </w:r>
      <w:r w:rsidRPr="00BC7898">
        <w:rPr>
          <w:rFonts w:ascii="Arial" w:eastAsia="Arial" w:hAnsi="Arial" w:cs="Arial"/>
        </w:rPr>
        <w:t>O atraso para efeito de cálculo da multa prevista nas letras</w:t>
      </w:r>
      <w:r w:rsidRPr="00BC7898">
        <w:rPr>
          <w:rFonts w:ascii="Arial" w:eastAsia="Arial" w:hAnsi="Arial" w:cs="Arial"/>
          <w:b/>
          <w:bCs/>
        </w:rPr>
        <w:t xml:space="preserve"> </w:t>
      </w:r>
      <w:r w:rsidRPr="00BC7898">
        <w:rPr>
          <w:rFonts w:ascii="Arial" w:eastAsia="Arial" w:hAnsi="Arial" w:cs="Arial"/>
        </w:rPr>
        <w:t>“a” e “b” será contado em dias</w:t>
      </w:r>
      <w:r w:rsidRPr="00BC7898">
        <w:rPr>
          <w:rFonts w:ascii="Arial" w:eastAsia="Arial" w:hAnsi="Arial" w:cs="Arial"/>
          <w:b/>
          <w:bCs/>
        </w:rPr>
        <w:t xml:space="preserve"> </w:t>
      </w:r>
      <w:r w:rsidRPr="00BC7898">
        <w:rPr>
          <w:rFonts w:ascii="Arial" w:eastAsia="Arial" w:hAnsi="Arial" w:cs="Arial"/>
        </w:rPr>
        <w:t>corridos, a partir do vencimento do prazo estipulado da entrega até a data de entrega do Objeto da presente Licitação.</w:t>
      </w:r>
    </w:p>
    <w:p w:rsidR="009300E0" w:rsidRPr="00BC7898" w:rsidRDefault="009300E0" w:rsidP="009300E0">
      <w:pPr>
        <w:spacing w:line="128" w:lineRule="exact"/>
        <w:rPr>
          <w:rFonts w:ascii="Arial" w:eastAsia="Arial" w:hAnsi="Arial" w:cs="Arial"/>
          <w:b/>
          <w:bCs/>
        </w:rPr>
      </w:pPr>
    </w:p>
    <w:p w:rsidR="009300E0" w:rsidRPr="00BC7898" w:rsidRDefault="009300E0" w:rsidP="009300E0">
      <w:pPr>
        <w:numPr>
          <w:ilvl w:val="0"/>
          <w:numId w:val="2"/>
        </w:numPr>
        <w:tabs>
          <w:tab w:val="left" w:pos="194"/>
        </w:tabs>
        <w:spacing w:line="236" w:lineRule="auto"/>
        <w:ind w:left="10" w:right="20" w:hanging="10"/>
        <w:jc w:val="both"/>
        <w:rPr>
          <w:rFonts w:ascii="Arial" w:eastAsia="Arial" w:hAnsi="Arial" w:cs="Arial"/>
          <w:b/>
          <w:bCs/>
        </w:rPr>
      </w:pPr>
      <w:r w:rsidRPr="00BC7898">
        <w:rPr>
          <w:rFonts w:ascii="Arial" w:eastAsia="Arial" w:hAnsi="Arial" w:cs="Arial"/>
          <w:b/>
          <w:bCs/>
        </w:rPr>
        <w:t xml:space="preserve">3°. </w:t>
      </w:r>
      <w:r w:rsidRPr="00BC7898">
        <w:rPr>
          <w:rFonts w:ascii="Arial" w:eastAsia="Arial" w:hAnsi="Arial" w:cs="Arial"/>
        </w:rPr>
        <w:t xml:space="preserve">Nenhum pagamento será feito à Proponente penalizada, sem que antes, esta </w:t>
      </w:r>
      <w:proofErr w:type="gramStart"/>
      <w:r w:rsidRPr="00BC7898">
        <w:rPr>
          <w:rFonts w:ascii="Arial" w:eastAsia="Arial" w:hAnsi="Arial" w:cs="Arial"/>
        </w:rPr>
        <w:t>tenha pago</w:t>
      </w:r>
      <w:proofErr w:type="gramEnd"/>
      <w:r w:rsidRPr="00BC7898">
        <w:rPr>
          <w:rFonts w:ascii="Arial" w:eastAsia="Arial" w:hAnsi="Arial" w:cs="Arial"/>
        </w:rPr>
        <w:t xml:space="preserve"> ou lhe</w:t>
      </w:r>
      <w:r w:rsidRPr="00BC7898">
        <w:rPr>
          <w:rFonts w:ascii="Arial" w:eastAsia="Arial" w:hAnsi="Arial" w:cs="Arial"/>
          <w:b/>
          <w:bCs/>
        </w:rPr>
        <w:t xml:space="preserve"> </w:t>
      </w:r>
      <w:r w:rsidRPr="00BC7898">
        <w:rPr>
          <w:rFonts w:ascii="Arial" w:eastAsia="Arial" w:hAnsi="Arial" w:cs="Arial"/>
        </w:rPr>
        <w:t>seja relevada a multa imposta.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center"/>
        <w:rPr>
          <w:rFonts w:ascii="Arial" w:hAnsi="Arial" w:cs="Arial"/>
          <w:i/>
          <w:sz w:val="23"/>
          <w:szCs w:val="23"/>
        </w:rPr>
      </w:pPr>
      <w:r w:rsidRPr="00BC7898">
        <w:rPr>
          <w:rFonts w:ascii="Arial" w:eastAsia="Arial" w:hAnsi="Arial" w:cs="Arial"/>
          <w:b/>
          <w:bCs/>
          <w:i/>
          <w:sz w:val="23"/>
          <w:szCs w:val="23"/>
        </w:rPr>
        <w:t>CLÁUSULA OITAVA – DA RESCISÃO ANTECIPADA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b/>
          <w:bCs/>
          <w:sz w:val="23"/>
          <w:szCs w:val="23"/>
        </w:rPr>
        <w:t xml:space="preserve">8ª. </w:t>
      </w:r>
      <w:r w:rsidRPr="00BC7898">
        <w:rPr>
          <w:rFonts w:ascii="Arial" w:eastAsia="Arial" w:hAnsi="Arial" w:cs="Arial"/>
          <w:sz w:val="23"/>
          <w:szCs w:val="23"/>
        </w:rPr>
        <w:t>O Contrato poderá ser rescindido antecipadamente nos seguintes casos:</w:t>
      </w:r>
    </w:p>
    <w:p w:rsidR="00F2018B" w:rsidRPr="00BC7898" w:rsidRDefault="00F2018B" w:rsidP="00F2018B">
      <w:pPr>
        <w:pStyle w:val="SemEspaamento"/>
        <w:jc w:val="both"/>
        <w:rPr>
          <w:rFonts w:ascii="Arial" w:eastAsia="Arial" w:hAnsi="Arial" w:cs="Arial"/>
          <w:sz w:val="23"/>
          <w:szCs w:val="23"/>
        </w:rPr>
      </w:pPr>
      <w:r w:rsidRPr="00BC7898">
        <w:rPr>
          <w:rFonts w:ascii="Arial" w:hAnsi="Arial" w:cs="Arial"/>
          <w:b/>
          <w:sz w:val="23"/>
          <w:szCs w:val="23"/>
        </w:rPr>
        <w:t>a)</w:t>
      </w:r>
      <w:r w:rsidRPr="00BC7898">
        <w:rPr>
          <w:rFonts w:ascii="Arial" w:hAnsi="Arial" w:cs="Arial"/>
          <w:sz w:val="23"/>
          <w:szCs w:val="23"/>
        </w:rPr>
        <w:t xml:space="preserve"> O</w:t>
      </w:r>
      <w:r w:rsidRPr="00BC7898">
        <w:rPr>
          <w:rFonts w:ascii="Arial" w:eastAsia="Arial" w:hAnsi="Arial" w:cs="Arial"/>
          <w:sz w:val="23"/>
          <w:szCs w:val="23"/>
        </w:rPr>
        <w:t xml:space="preserve"> não cumprimento de quaisquer cláusulas deste contrato;</w:t>
      </w:r>
    </w:p>
    <w:p w:rsidR="00F2018B" w:rsidRPr="00BC7898" w:rsidRDefault="00F2018B" w:rsidP="00F2018B">
      <w:pPr>
        <w:pStyle w:val="SemEspaamento"/>
        <w:jc w:val="both"/>
        <w:rPr>
          <w:rFonts w:ascii="Arial" w:eastAsia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b/>
          <w:sz w:val="23"/>
          <w:szCs w:val="23"/>
        </w:rPr>
        <w:t>b)</w:t>
      </w:r>
      <w:r w:rsidRPr="00BC7898">
        <w:rPr>
          <w:rFonts w:ascii="Arial" w:eastAsia="Arial" w:hAnsi="Arial" w:cs="Arial"/>
          <w:sz w:val="23"/>
          <w:szCs w:val="23"/>
        </w:rPr>
        <w:t xml:space="preserve"> O cumprimento irregular das cláusulas deste contrato;</w:t>
      </w:r>
    </w:p>
    <w:p w:rsidR="00F2018B" w:rsidRPr="00BC7898" w:rsidRDefault="00F2018B" w:rsidP="00F2018B">
      <w:pPr>
        <w:pStyle w:val="SemEspaamento"/>
        <w:jc w:val="both"/>
        <w:rPr>
          <w:rFonts w:ascii="Arial" w:eastAsia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b/>
          <w:sz w:val="23"/>
          <w:szCs w:val="23"/>
        </w:rPr>
        <w:t>c)</w:t>
      </w:r>
      <w:r w:rsidRPr="00BC7898">
        <w:rPr>
          <w:rFonts w:ascii="Arial" w:eastAsia="Arial" w:hAnsi="Arial" w:cs="Arial"/>
          <w:sz w:val="23"/>
          <w:szCs w:val="23"/>
        </w:rPr>
        <w:t xml:space="preserve"> A lentidão de seu cumprimento;</w:t>
      </w:r>
    </w:p>
    <w:p w:rsidR="00F2018B" w:rsidRPr="00BC7898" w:rsidRDefault="00F2018B" w:rsidP="00F2018B">
      <w:pPr>
        <w:pStyle w:val="SemEspaamento"/>
        <w:jc w:val="both"/>
        <w:rPr>
          <w:rFonts w:ascii="Arial" w:eastAsia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b/>
          <w:sz w:val="23"/>
          <w:szCs w:val="23"/>
        </w:rPr>
        <w:t>d)</w:t>
      </w:r>
      <w:r w:rsidRPr="00BC7898">
        <w:rPr>
          <w:rFonts w:ascii="Arial" w:eastAsia="Arial" w:hAnsi="Arial" w:cs="Arial"/>
          <w:sz w:val="23"/>
          <w:szCs w:val="23"/>
        </w:rPr>
        <w:t xml:space="preserve"> Fornecimento dos itens descritos na Cláusula Primeira em condições diversas da apresentada no envelope proposta do processo licitatório;</w:t>
      </w:r>
    </w:p>
    <w:p w:rsidR="00F2018B" w:rsidRPr="00BC7898" w:rsidRDefault="00F2018B" w:rsidP="00F2018B">
      <w:pPr>
        <w:pStyle w:val="SemEspaamento"/>
        <w:jc w:val="both"/>
        <w:rPr>
          <w:rFonts w:ascii="Arial" w:eastAsia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b/>
          <w:sz w:val="23"/>
          <w:szCs w:val="23"/>
        </w:rPr>
        <w:t>e)</w:t>
      </w:r>
      <w:r w:rsidRPr="00BC7898">
        <w:rPr>
          <w:rFonts w:ascii="Arial" w:eastAsia="Arial" w:hAnsi="Arial" w:cs="Arial"/>
          <w:sz w:val="23"/>
          <w:szCs w:val="23"/>
        </w:rPr>
        <w:t xml:space="preserve"> Fornecimento dos objetos com </w:t>
      </w:r>
      <w:r w:rsidR="000E0CE9" w:rsidRPr="00BC7898">
        <w:rPr>
          <w:rFonts w:ascii="Arial" w:eastAsia="Arial" w:hAnsi="Arial" w:cs="Arial"/>
          <w:sz w:val="23"/>
          <w:szCs w:val="23"/>
        </w:rPr>
        <w:t>defeito de fábrica, sem prestação da garantia devida</w:t>
      </w:r>
      <w:r w:rsidRPr="00BC7898">
        <w:rPr>
          <w:rFonts w:ascii="Arial" w:eastAsia="Arial" w:hAnsi="Arial" w:cs="Arial"/>
          <w:sz w:val="23"/>
          <w:szCs w:val="23"/>
        </w:rPr>
        <w:t>.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b/>
          <w:bCs/>
          <w:sz w:val="23"/>
          <w:szCs w:val="23"/>
        </w:rPr>
        <w:t xml:space="preserve">Parágrafo Único. </w:t>
      </w:r>
      <w:r w:rsidRPr="00BC7898">
        <w:rPr>
          <w:rFonts w:ascii="Arial" w:eastAsia="Arial" w:hAnsi="Arial" w:cs="Arial"/>
          <w:sz w:val="23"/>
          <w:szCs w:val="23"/>
        </w:rPr>
        <w:t>Em caso de ocorrência de fatos dolosos ou culposos supervenientes envolvendo o</w:t>
      </w:r>
      <w:r w:rsidR="000E0CE9" w:rsidRPr="00BC7898">
        <w:rPr>
          <w:rFonts w:ascii="Arial" w:eastAsia="Arial" w:hAnsi="Arial" w:cs="Arial"/>
          <w:sz w:val="23"/>
          <w:szCs w:val="23"/>
        </w:rPr>
        <w:t xml:space="preserve"> </w:t>
      </w:r>
      <w:r w:rsidRPr="00BC7898">
        <w:rPr>
          <w:rFonts w:ascii="Arial" w:eastAsia="Arial" w:hAnsi="Arial" w:cs="Arial"/>
          <w:sz w:val="23"/>
          <w:szCs w:val="23"/>
        </w:rPr>
        <w:t>CONTRATADO, o Município de Rio Fortuna poderá anular ou revogar o processo licitatório, no todo ou em parte, inclusive após assinatura do contrato, levando-se em conta o interesse público, nos termos da Lei, sempre fundamentalmente e após processo regular, sem decorrer direito à indenização.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center"/>
        <w:rPr>
          <w:rFonts w:ascii="Arial" w:hAnsi="Arial" w:cs="Arial"/>
          <w:i/>
          <w:sz w:val="23"/>
          <w:szCs w:val="23"/>
        </w:rPr>
      </w:pPr>
      <w:r w:rsidRPr="00BC7898">
        <w:rPr>
          <w:rFonts w:ascii="Arial" w:eastAsia="Arial" w:hAnsi="Arial" w:cs="Arial"/>
          <w:b/>
          <w:bCs/>
          <w:i/>
          <w:sz w:val="23"/>
          <w:szCs w:val="23"/>
        </w:rPr>
        <w:t>CLÁUSULA NONA –</w:t>
      </w:r>
      <w:r w:rsidR="008D40B1" w:rsidRPr="00BC7898">
        <w:rPr>
          <w:rFonts w:ascii="Arial" w:eastAsia="Arial" w:hAnsi="Arial" w:cs="Arial"/>
          <w:b/>
          <w:bCs/>
          <w:i/>
          <w:sz w:val="23"/>
          <w:szCs w:val="23"/>
        </w:rPr>
        <w:t xml:space="preserve"> </w:t>
      </w:r>
      <w:r w:rsidRPr="00BC7898">
        <w:rPr>
          <w:rFonts w:ascii="Arial" w:eastAsia="Arial" w:hAnsi="Arial" w:cs="Arial"/>
          <w:b/>
          <w:bCs/>
          <w:i/>
          <w:sz w:val="23"/>
          <w:szCs w:val="23"/>
        </w:rPr>
        <w:t>DAS DISPOSIÇÕES GERAIS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8D40B1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b/>
          <w:bCs/>
          <w:sz w:val="23"/>
          <w:szCs w:val="23"/>
        </w:rPr>
        <w:t>9ª</w:t>
      </w:r>
      <w:r w:rsidR="00F2018B" w:rsidRPr="00BC7898">
        <w:rPr>
          <w:rFonts w:ascii="Arial" w:eastAsia="Arial" w:hAnsi="Arial" w:cs="Arial"/>
          <w:b/>
          <w:bCs/>
          <w:sz w:val="23"/>
          <w:szCs w:val="23"/>
        </w:rPr>
        <w:t xml:space="preserve">. </w:t>
      </w:r>
      <w:r w:rsidR="00F2018B" w:rsidRPr="00BC7898">
        <w:rPr>
          <w:rFonts w:ascii="Arial" w:eastAsia="Arial" w:hAnsi="Arial" w:cs="Arial"/>
          <w:sz w:val="23"/>
          <w:szCs w:val="23"/>
        </w:rPr>
        <w:t>É facultada ao CONTRATANTE, durante a validade deste contrato, a promoção de diligência</w:t>
      </w:r>
      <w:r w:rsidR="000E0CE9" w:rsidRPr="00BC7898">
        <w:rPr>
          <w:rFonts w:ascii="Arial" w:eastAsia="Arial" w:hAnsi="Arial" w:cs="Arial"/>
          <w:sz w:val="23"/>
          <w:szCs w:val="23"/>
        </w:rPr>
        <w:t xml:space="preserve"> </w:t>
      </w:r>
      <w:r w:rsidR="00F2018B" w:rsidRPr="00BC7898">
        <w:rPr>
          <w:rFonts w:ascii="Arial" w:eastAsia="Arial" w:hAnsi="Arial" w:cs="Arial"/>
          <w:sz w:val="23"/>
          <w:szCs w:val="23"/>
        </w:rPr>
        <w:t>destinada a esclarecer ou a complementar o processo ou a averiguar fatos, vedada a inclusão posterior de documento ou informação que deveria constar no processo licitatório.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64E2B" w:rsidP="00F2018B">
      <w:pPr>
        <w:pStyle w:val="SemEspaamento"/>
        <w:jc w:val="center"/>
        <w:rPr>
          <w:rFonts w:ascii="Arial" w:hAnsi="Arial" w:cs="Arial"/>
          <w:i/>
          <w:sz w:val="23"/>
          <w:szCs w:val="23"/>
        </w:rPr>
      </w:pPr>
      <w:r w:rsidRPr="00BC7898">
        <w:rPr>
          <w:rFonts w:ascii="Arial" w:eastAsia="Arial" w:hAnsi="Arial" w:cs="Arial"/>
          <w:b/>
          <w:bCs/>
          <w:i/>
          <w:sz w:val="23"/>
          <w:szCs w:val="23"/>
        </w:rPr>
        <w:t>CLÁUSULA DÉCIMA</w:t>
      </w:r>
      <w:r w:rsidR="00F2018B" w:rsidRPr="00BC7898">
        <w:rPr>
          <w:rFonts w:ascii="Arial" w:eastAsia="Arial" w:hAnsi="Arial" w:cs="Arial"/>
          <w:b/>
          <w:bCs/>
          <w:i/>
          <w:sz w:val="23"/>
          <w:szCs w:val="23"/>
        </w:rPr>
        <w:t xml:space="preserve"> – DO FORO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8D40B1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b/>
          <w:bCs/>
          <w:sz w:val="23"/>
          <w:szCs w:val="23"/>
        </w:rPr>
        <w:t>10</w:t>
      </w:r>
      <w:r w:rsidR="00F2018B" w:rsidRPr="00BC7898">
        <w:rPr>
          <w:rFonts w:ascii="Arial" w:eastAsia="Arial" w:hAnsi="Arial" w:cs="Arial"/>
          <w:b/>
          <w:bCs/>
          <w:sz w:val="23"/>
          <w:szCs w:val="23"/>
        </w:rPr>
        <w:t xml:space="preserve">. </w:t>
      </w:r>
      <w:r w:rsidR="00F2018B" w:rsidRPr="00BC7898">
        <w:rPr>
          <w:rFonts w:ascii="Arial" w:eastAsia="Arial" w:hAnsi="Arial" w:cs="Arial"/>
          <w:sz w:val="23"/>
          <w:szCs w:val="23"/>
        </w:rPr>
        <w:t>Para dirimir quaisquer dúvidas decorrentes da execução do presente Contrato, fica eleito o FORO</w:t>
      </w:r>
      <w:r w:rsidR="000E0CE9" w:rsidRPr="00BC7898">
        <w:rPr>
          <w:rFonts w:ascii="Arial" w:eastAsia="Arial" w:hAnsi="Arial" w:cs="Arial"/>
          <w:sz w:val="23"/>
          <w:szCs w:val="23"/>
        </w:rPr>
        <w:t xml:space="preserve"> </w:t>
      </w:r>
      <w:r w:rsidR="00F2018B" w:rsidRPr="00BC7898">
        <w:rPr>
          <w:rFonts w:ascii="Arial" w:eastAsia="Arial" w:hAnsi="Arial" w:cs="Arial"/>
          <w:sz w:val="23"/>
          <w:szCs w:val="23"/>
        </w:rPr>
        <w:t>da Comarca de Braço do Norte/SC.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sz w:val="23"/>
          <w:szCs w:val="23"/>
        </w:rPr>
        <w:t>Os casos omissos serão resolvidos com base na Lei 8.666/93, e, na lacuna também desta, pelas disposições contidas no Código Civil Brasileiro.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sz w:val="23"/>
          <w:szCs w:val="23"/>
        </w:rPr>
        <w:t>E, por estarem justos e contratados, firmam o presente termo em 03 (três) vias de igual teor e forma, na presença de 02 (duas) testemunhas que também assinam.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sz w:val="23"/>
          <w:szCs w:val="23"/>
        </w:rPr>
        <w:t>Rio Fortuna</w:t>
      </w:r>
      <w:proofErr w:type="gramStart"/>
      <w:r w:rsidRPr="00BC7898">
        <w:rPr>
          <w:rFonts w:ascii="Arial" w:eastAsia="Arial" w:hAnsi="Arial" w:cs="Arial"/>
          <w:sz w:val="23"/>
          <w:szCs w:val="23"/>
        </w:rPr>
        <w:t>, ...</w:t>
      </w:r>
      <w:proofErr w:type="gramEnd"/>
      <w:r w:rsidRPr="00BC7898">
        <w:rPr>
          <w:rFonts w:ascii="Arial" w:eastAsia="Arial" w:hAnsi="Arial" w:cs="Arial"/>
          <w:sz w:val="23"/>
          <w:szCs w:val="23"/>
        </w:rPr>
        <w:t xml:space="preserve">..... </w:t>
      </w:r>
      <w:proofErr w:type="gramStart"/>
      <w:r w:rsidRPr="00BC7898">
        <w:rPr>
          <w:rFonts w:ascii="Arial" w:eastAsia="Arial" w:hAnsi="Arial" w:cs="Arial"/>
          <w:sz w:val="23"/>
          <w:szCs w:val="23"/>
        </w:rPr>
        <w:t>de</w:t>
      </w:r>
      <w:proofErr w:type="gramEnd"/>
      <w:r w:rsidRPr="00BC7898">
        <w:rPr>
          <w:rFonts w:ascii="Arial" w:eastAsia="Arial" w:hAnsi="Arial" w:cs="Arial"/>
          <w:sz w:val="23"/>
          <w:szCs w:val="23"/>
        </w:rPr>
        <w:t xml:space="preserve"> ............................... </w:t>
      </w:r>
      <w:proofErr w:type="gramStart"/>
      <w:r w:rsidRPr="00BC7898">
        <w:rPr>
          <w:rFonts w:ascii="Arial" w:eastAsia="Arial" w:hAnsi="Arial" w:cs="Arial"/>
          <w:sz w:val="23"/>
          <w:szCs w:val="23"/>
        </w:rPr>
        <w:t>de</w:t>
      </w:r>
      <w:proofErr w:type="gramEnd"/>
      <w:r w:rsidRPr="00BC7898">
        <w:rPr>
          <w:rFonts w:ascii="Arial" w:eastAsia="Arial" w:hAnsi="Arial" w:cs="Arial"/>
          <w:sz w:val="23"/>
          <w:szCs w:val="23"/>
        </w:rPr>
        <w:t xml:space="preserve"> </w:t>
      </w:r>
      <w:r w:rsidR="00963628" w:rsidRPr="00BC7898">
        <w:rPr>
          <w:rFonts w:ascii="Arial" w:eastAsia="Arial" w:hAnsi="Arial" w:cs="Arial"/>
          <w:sz w:val="23"/>
          <w:szCs w:val="23"/>
        </w:rPr>
        <w:t>2020</w:t>
      </w:r>
      <w:r w:rsidRPr="00BC7898">
        <w:rPr>
          <w:rFonts w:ascii="Arial" w:eastAsia="Arial" w:hAnsi="Arial" w:cs="Arial"/>
          <w:sz w:val="23"/>
          <w:szCs w:val="23"/>
        </w:rPr>
        <w:t>.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b/>
          <w:bCs/>
          <w:sz w:val="23"/>
          <w:szCs w:val="23"/>
        </w:rPr>
        <w:t>LINDOMAR BALLMANN</w:t>
      </w:r>
      <w:r w:rsidRPr="00BC7898">
        <w:rPr>
          <w:rFonts w:ascii="Arial" w:hAnsi="Arial" w:cs="Arial"/>
          <w:sz w:val="23"/>
          <w:szCs w:val="23"/>
        </w:rPr>
        <w:tab/>
      </w:r>
      <w:r w:rsidRPr="00BC7898">
        <w:rPr>
          <w:rFonts w:ascii="Arial" w:hAnsi="Arial" w:cs="Arial"/>
          <w:sz w:val="23"/>
          <w:szCs w:val="23"/>
        </w:rPr>
        <w:tab/>
      </w:r>
      <w:r w:rsidRPr="00BC7898">
        <w:rPr>
          <w:rFonts w:ascii="Arial" w:hAnsi="Arial" w:cs="Arial"/>
          <w:sz w:val="23"/>
          <w:szCs w:val="23"/>
        </w:rPr>
        <w:tab/>
      </w:r>
      <w:r w:rsidRPr="00BC7898">
        <w:rPr>
          <w:rFonts w:ascii="Arial" w:hAnsi="Arial" w:cs="Arial"/>
          <w:sz w:val="23"/>
          <w:szCs w:val="23"/>
        </w:rPr>
        <w:tab/>
      </w:r>
      <w:r w:rsidRPr="00BC7898">
        <w:rPr>
          <w:rFonts w:ascii="Arial" w:eastAsia="Arial" w:hAnsi="Arial" w:cs="Arial"/>
          <w:b/>
          <w:bCs/>
          <w:sz w:val="23"/>
          <w:szCs w:val="23"/>
        </w:rPr>
        <w:t>_____________________________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sz w:val="23"/>
          <w:szCs w:val="23"/>
        </w:rPr>
        <w:t>Prefeito Municipal</w:t>
      </w:r>
      <w:r w:rsidRPr="00BC7898">
        <w:rPr>
          <w:rFonts w:ascii="Arial" w:hAnsi="Arial" w:cs="Arial"/>
          <w:sz w:val="23"/>
          <w:szCs w:val="23"/>
        </w:rPr>
        <w:tab/>
      </w:r>
      <w:r w:rsidRPr="00BC7898">
        <w:rPr>
          <w:rFonts w:ascii="Arial" w:hAnsi="Arial" w:cs="Arial"/>
          <w:sz w:val="23"/>
          <w:szCs w:val="23"/>
        </w:rPr>
        <w:tab/>
      </w:r>
      <w:r w:rsidRPr="00BC7898">
        <w:rPr>
          <w:rFonts w:ascii="Arial" w:hAnsi="Arial" w:cs="Arial"/>
          <w:sz w:val="23"/>
          <w:szCs w:val="23"/>
        </w:rPr>
        <w:tab/>
      </w:r>
      <w:r w:rsidRPr="00BC7898">
        <w:rPr>
          <w:rFonts w:ascii="Arial" w:hAnsi="Arial" w:cs="Arial"/>
          <w:sz w:val="23"/>
          <w:szCs w:val="23"/>
        </w:rPr>
        <w:tab/>
      </w:r>
      <w:r w:rsidRPr="00BC7898">
        <w:rPr>
          <w:rFonts w:ascii="Arial" w:hAnsi="Arial" w:cs="Arial"/>
          <w:sz w:val="23"/>
          <w:szCs w:val="23"/>
        </w:rPr>
        <w:tab/>
      </w:r>
      <w:r w:rsidRPr="00BC7898">
        <w:rPr>
          <w:rFonts w:ascii="Arial" w:eastAsia="Arial" w:hAnsi="Arial" w:cs="Arial"/>
          <w:sz w:val="23"/>
          <w:szCs w:val="23"/>
        </w:rPr>
        <w:t>Contratado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C7898">
        <w:rPr>
          <w:rFonts w:ascii="Arial" w:hAnsi="Arial" w:cs="Arial"/>
          <w:sz w:val="23"/>
          <w:szCs w:val="23"/>
        </w:rPr>
        <w:t>Contratante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b/>
          <w:bCs/>
          <w:sz w:val="23"/>
          <w:szCs w:val="23"/>
        </w:rPr>
        <w:t>TESTEMUNHAS: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b/>
          <w:bCs/>
          <w:sz w:val="23"/>
          <w:szCs w:val="23"/>
        </w:rPr>
        <w:t>___________________________</w:t>
      </w:r>
      <w:r w:rsidRPr="00BC7898">
        <w:rPr>
          <w:rFonts w:ascii="Arial" w:hAnsi="Arial" w:cs="Arial"/>
          <w:sz w:val="23"/>
          <w:szCs w:val="23"/>
        </w:rPr>
        <w:tab/>
      </w:r>
      <w:r w:rsidRPr="00BC7898">
        <w:rPr>
          <w:rFonts w:ascii="Arial" w:hAnsi="Arial" w:cs="Arial"/>
          <w:sz w:val="23"/>
          <w:szCs w:val="23"/>
        </w:rPr>
        <w:tab/>
      </w:r>
      <w:r w:rsidRPr="00BC7898">
        <w:rPr>
          <w:rFonts w:ascii="Arial" w:hAnsi="Arial" w:cs="Arial"/>
          <w:sz w:val="23"/>
          <w:szCs w:val="23"/>
        </w:rPr>
        <w:tab/>
      </w:r>
      <w:r w:rsidRPr="00BC7898">
        <w:rPr>
          <w:rFonts w:ascii="Arial" w:eastAsia="Arial" w:hAnsi="Arial" w:cs="Arial"/>
          <w:b/>
          <w:bCs/>
          <w:sz w:val="23"/>
          <w:szCs w:val="23"/>
        </w:rPr>
        <w:t>_____________________________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C7898">
        <w:rPr>
          <w:rFonts w:ascii="Arial" w:eastAsia="Arial" w:hAnsi="Arial" w:cs="Arial"/>
          <w:sz w:val="23"/>
          <w:szCs w:val="23"/>
        </w:rPr>
        <w:t>Nome:</w:t>
      </w:r>
      <w:r w:rsidRPr="00BC7898">
        <w:rPr>
          <w:rFonts w:ascii="Arial" w:hAnsi="Arial" w:cs="Arial"/>
          <w:sz w:val="23"/>
          <w:szCs w:val="23"/>
        </w:rPr>
        <w:tab/>
      </w:r>
      <w:r w:rsidRPr="00BC7898">
        <w:rPr>
          <w:rFonts w:ascii="Arial" w:hAnsi="Arial" w:cs="Arial"/>
          <w:sz w:val="23"/>
          <w:szCs w:val="23"/>
        </w:rPr>
        <w:tab/>
      </w:r>
      <w:r w:rsidRPr="00BC7898">
        <w:rPr>
          <w:rFonts w:ascii="Arial" w:hAnsi="Arial" w:cs="Arial"/>
          <w:sz w:val="23"/>
          <w:szCs w:val="23"/>
        </w:rPr>
        <w:tab/>
      </w:r>
      <w:r w:rsidRPr="00BC7898">
        <w:rPr>
          <w:rFonts w:ascii="Arial" w:hAnsi="Arial" w:cs="Arial"/>
          <w:sz w:val="23"/>
          <w:szCs w:val="23"/>
        </w:rPr>
        <w:tab/>
      </w:r>
      <w:r w:rsidRPr="00BC7898">
        <w:rPr>
          <w:rFonts w:ascii="Arial" w:hAnsi="Arial" w:cs="Arial"/>
          <w:sz w:val="23"/>
          <w:szCs w:val="23"/>
        </w:rPr>
        <w:tab/>
      </w:r>
      <w:r w:rsidRPr="00BC7898">
        <w:rPr>
          <w:rFonts w:ascii="Arial" w:hAnsi="Arial" w:cs="Arial"/>
          <w:sz w:val="23"/>
          <w:szCs w:val="23"/>
        </w:rPr>
        <w:tab/>
      </w:r>
      <w:r w:rsidRPr="00BC7898">
        <w:rPr>
          <w:rFonts w:ascii="Arial" w:hAnsi="Arial" w:cs="Arial"/>
          <w:sz w:val="23"/>
          <w:szCs w:val="23"/>
        </w:rPr>
        <w:tab/>
      </w:r>
      <w:r w:rsidRPr="00BC7898">
        <w:rPr>
          <w:rFonts w:ascii="Arial" w:eastAsia="Arial" w:hAnsi="Arial" w:cs="Arial"/>
          <w:sz w:val="23"/>
          <w:szCs w:val="23"/>
        </w:rPr>
        <w:t>Nome:</w:t>
      </w:r>
    </w:p>
    <w:p w:rsidR="00F2018B" w:rsidRPr="00BC7898" w:rsidRDefault="00F2018B" w:rsidP="00F2018B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C7898">
        <w:rPr>
          <w:rFonts w:ascii="Arial" w:hAnsi="Arial" w:cs="Arial"/>
          <w:sz w:val="23"/>
          <w:szCs w:val="23"/>
        </w:rPr>
        <w:t>CPF:</w:t>
      </w:r>
      <w:r w:rsidRPr="00BC7898">
        <w:rPr>
          <w:rFonts w:ascii="Arial" w:hAnsi="Arial" w:cs="Arial"/>
          <w:sz w:val="23"/>
          <w:szCs w:val="23"/>
        </w:rPr>
        <w:tab/>
      </w:r>
      <w:r w:rsidRPr="00BC7898">
        <w:rPr>
          <w:rFonts w:ascii="Arial" w:hAnsi="Arial" w:cs="Arial"/>
          <w:sz w:val="23"/>
          <w:szCs w:val="23"/>
        </w:rPr>
        <w:tab/>
      </w:r>
      <w:r w:rsidRPr="00BC7898">
        <w:rPr>
          <w:rFonts w:ascii="Arial" w:hAnsi="Arial" w:cs="Arial"/>
          <w:sz w:val="23"/>
          <w:szCs w:val="23"/>
        </w:rPr>
        <w:tab/>
      </w:r>
      <w:r w:rsidRPr="00BC7898">
        <w:rPr>
          <w:rFonts w:ascii="Arial" w:hAnsi="Arial" w:cs="Arial"/>
          <w:sz w:val="23"/>
          <w:szCs w:val="23"/>
        </w:rPr>
        <w:tab/>
      </w:r>
      <w:r w:rsidRPr="00BC7898">
        <w:rPr>
          <w:rFonts w:ascii="Arial" w:hAnsi="Arial" w:cs="Arial"/>
          <w:sz w:val="23"/>
          <w:szCs w:val="23"/>
        </w:rPr>
        <w:tab/>
      </w:r>
      <w:r w:rsidRPr="00BC7898">
        <w:rPr>
          <w:rFonts w:ascii="Arial" w:hAnsi="Arial" w:cs="Arial"/>
          <w:sz w:val="23"/>
          <w:szCs w:val="23"/>
        </w:rPr>
        <w:tab/>
      </w:r>
      <w:r w:rsidRPr="00BC7898">
        <w:rPr>
          <w:rFonts w:ascii="Arial" w:hAnsi="Arial" w:cs="Arial"/>
          <w:sz w:val="23"/>
          <w:szCs w:val="23"/>
        </w:rPr>
        <w:tab/>
        <w:t xml:space="preserve">CPF: </w:t>
      </w:r>
    </w:p>
    <w:p w:rsidR="0038181B" w:rsidRPr="00BC7898" w:rsidRDefault="00F2018B" w:rsidP="00F2018B">
      <w:pPr>
        <w:jc w:val="center"/>
        <w:rPr>
          <w:rFonts w:ascii="Arial" w:hAnsi="Arial" w:cs="Arial"/>
          <w:b/>
          <w:sz w:val="23"/>
          <w:szCs w:val="23"/>
        </w:rPr>
      </w:pPr>
      <w:r w:rsidRPr="00BC7898">
        <w:rPr>
          <w:rFonts w:ascii="Arial" w:hAnsi="Arial" w:cs="Arial"/>
          <w:sz w:val="23"/>
          <w:szCs w:val="23"/>
        </w:rPr>
        <w:br w:type="column"/>
      </w:r>
      <w:r w:rsidR="0038181B" w:rsidRPr="00BC7898">
        <w:rPr>
          <w:rFonts w:ascii="Arial" w:hAnsi="Arial" w:cs="Arial"/>
          <w:b/>
          <w:sz w:val="32"/>
          <w:szCs w:val="23"/>
        </w:rPr>
        <w:lastRenderedPageBreak/>
        <w:t>ANEXO VIII</w:t>
      </w: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center"/>
        <w:rPr>
          <w:rFonts w:ascii="Arial" w:hAnsi="Arial" w:cs="Arial"/>
          <w:b/>
          <w:sz w:val="26"/>
          <w:szCs w:val="26"/>
        </w:rPr>
      </w:pPr>
      <w:r w:rsidRPr="00BC7898">
        <w:rPr>
          <w:rFonts w:ascii="Arial" w:hAnsi="Arial" w:cs="Arial"/>
          <w:b/>
          <w:sz w:val="26"/>
          <w:szCs w:val="26"/>
        </w:rPr>
        <w:t>TERMO DE REFERÊNCIA</w:t>
      </w:r>
    </w:p>
    <w:p w:rsidR="0038181B" w:rsidRPr="00BC7898" w:rsidRDefault="0038181B" w:rsidP="0038181B">
      <w:pPr>
        <w:jc w:val="center"/>
        <w:rPr>
          <w:rFonts w:ascii="Arial" w:hAnsi="Arial" w:cs="Arial"/>
          <w:b/>
          <w:sz w:val="26"/>
          <w:szCs w:val="26"/>
        </w:rPr>
      </w:pPr>
      <w:r w:rsidRPr="00BC7898">
        <w:rPr>
          <w:rFonts w:ascii="Arial" w:hAnsi="Arial" w:cs="Arial"/>
          <w:b/>
          <w:sz w:val="26"/>
          <w:szCs w:val="26"/>
        </w:rPr>
        <w:t>ED</w:t>
      </w:r>
      <w:r w:rsidR="00865C88" w:rsidRPr="00BC7898">
        <w:rPr>
          <w:rFonts w:ascii="Arial" w:hAnsi="Arial" w:cs="Arial"/>
          <w:b/>
          <w:sz w:val="26"/>
          <w:szCs w:val="26"/>
        </w:rPr>
        <w:t xml:space="preserve">ITAL DE PREGÃO PRESENCIAL N° </w:t>
      </w:r>
      <w:r w:rsidR="00E51B4F" w:rsidRPr="00BC7898">
        <w:rPr>
          <w:rFonts w:ascii="Arial" w:hAnsi="Arial" w:cs="Arial"/>
          <w:b/>
          <w:sz w:val="26"/>
          <w:szCs w:val="26"/>
        </w:rPr>
        <w:t>017/2020</w:t>
      </w:r>
    </w:p>
    <w:p w:rsidR="0038181B" w:rsidRPr="00BC7898" w:rsidRDefault="00865C88" w:rsidP="0038181B">
      <w:pPr>
        <w:jc w:val="center"/>
        <w:rPr>
          <w:rFonts w:ascii="Arial" w:hAnsi="Arial" w:cs="Arial"/>
          <w:b/>
          <w:sz w:val="26"/>
          <w:szCs w:val="26"/>
        </w:rPr>
      </w:pPr>
      <w:r w:rsidRPr="00BC7898">
        <w:rPr>
          <w:rFonts w:ascii="Arial" w:hAnsi="Arial" w:cs="Arial"/>
          <w:b/>
          <w:sz w:val="26"/>
          <w:szCs w:val="26"/>
        </w:rPr>
        <w:t xml:space="preserve">PROCESSO LICITATÓRIO N° </w:t>
      </w:r>
      <w:r w:rsidR="00E51B4F" w:rsidRPr="00BC7898">
        <w:rPr>
          <w:rFonts w:ascii="Arial" w:hAnsi="Arial" w:cs="Arial"/>
          <w:b/>
          <w:sz w:val="26"/>
          <w:szCs w:val="26"/>
        </w:rPr>
        <w:t>041/2020</w:t>
      </w: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BC7898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p w:rsidR="0038181B" w:rsidRPr="00F3284A" w:rsidRDefault="0038181B" w:rsidP="0038181B">
      <w:pPr>
        <w:jc w:val="both"/>
        <w:rPr>
          <w:rFonts w:ascii="Arial" w:hAnsi="Arial" w:cs="Arial"/>
          <w:b/>
          <w:sz w:val="23"/>
          <w:szCs w:val="23"/>
        </w:rPr>
      </w:pPr>
      <w:r w:rsidRPr="00F3284A">
        <w:rPr>
          <w:rFonts w:ascii="Arial" w:hAnsi="Arial" w:cs="Arial"/>
          <w:b/>
          <w:sz w:val="23"/>
          <w:szCs w:val="23"/>
        </w:rPr>
        <w:t xml:space="preserve">1 </w:t>
      </w:r>
      <w:r w:rsidR="00137FB1" w:rsidRPr="00F3284A">
        <w:rPr>
          <w:rFonts w:ascii="Arial" w:hAnsi="Arial" w:cs="Arial"/>
          <w:b/>
          <w:sz w:val="23"/>
          <w:szCs w:val="23"/>
        </w:rPr>
        <w:t xml:space="preserve">– </w:t>
      </w:r>
      <w:r w:rsidRPr="00F3284A">
        <w:rPr>
          <w:rFonts w:ascii="Arial" w:hAnsi="Arial" w:cs="Arial"/>
          <w:b/>
          <w:sz w:val="23"/>
          <w:szCs w:val="23"/>
        </w:rPr>
        <w:t>DO OBJETO</w:t>
      </w:r>
    </w:p>
    <w:p w:rsidR="00137FB1" w:rsidRPr="00F3284A" w:rsidRDefault="00137FB1" w:rsidP="0038181B">
      <w:pPr>
        <w:jc w:val="both"/>
        <w:rPr>
          <w:rFonts w:ascii="Arial" w:hAnsi="Arial" w:cs="Arial"/>
          <w:b/>
          <w:sz w:val="23"/>
          <w:szCs w:val="23"/>
        </w:rPr>
      </w:pPr>
    </w:p>
    <w:p w:rsidR="0038181B" w:rsidRPr="00F3284A" w:rsidRDefault="0038181B" w:rsidP="0038181B">
      <w:pPr>
        <w:jc w:val="both"/>
        <w:rPr>
          <w:rFonts w:ascii="Arial" w:hAnsi="Arial" w:cs="Arial"/>
          <w:sz w:val="23"/>
          <w:szCs w:val="23"/>
        </w:rPr>
      </w:pPr>
      <w:r w:rsidRPr="00F3284A">
        <w:rPr>
          <w:rFonts w:ascii="Arial" w:hAnsi="Arial" w:cs="Arial"/>
          <w:b/>
          <w:sz w:val="23"/>
          <w:szCs w:val="23"/>
        </w:rPr>
        <w:t xml:space="preserve">1.1 </w:t>
      </w:r>
      <w:r w:rsidR="00137FB1" w:rsidRPr="00F3284A">
        <w:rPr>
          <w:rFonts w:ascii="Arial" w:hAnsi="Arial" w:cs="Arial"/>
          <w:b/>
          <w:sz w:val="23"/>
          <w:szCs w:val="23"/>
        </w:rPr>
        <w:t xml:space="preserve">– </w:t>
      </w:r>
      <w:r w:rsidRPr="00F3284A">
        <w:rPr>
          <w:rFonts w:ascii="Arial" w:hAnsi="Arial" w:cs="Arial"/>
          <w:sz w:val="23"/>
          <w:szCs w:val="23"/>
        </w:rPr>
        <w:t>A presente licitação, na modalidade Pregão Presencial, do tipo m</w:t>
      </w:r>
      <w:r w:rsidR="002D4780" w:rsidRPr="00F3284A">
        <w:rPr>
          <w:rFonts w:ascii="Arial" w:hAnsi="Arial" w:cs="Arial"/>
          <w:sz w:val="23"/>
          <w:szCs w:val="23"/>
        </w:rPr>
        <w:t>enor preço por item</w:t>
      </w:r>
      <w:r w:rsidRPr="00F3284A">
        <w:rPr>
          <w:rFonts w:ascii="Arial" w:hAnsi="Arial" w:cs="Arial"/>
          <w:sz w:val="23"/>
          <w:szCs w:val="23"/>
        </w:rPr>
        <w:t xml:space="preserve">, </w:t>
      </w:r>
      <w:r w:rsidR="002D4780" w:rsidRPr="00F3284A">
        <w:rPr>
          <w:rFonts w:ascii="Arial" w:hAnsi="Arial" w:cs="Arial"/>
          <w:sz w:val="23"/>
          <w:szCs w:val="23"/>
        </w:rPr>
        <w:t xml:space="preserve">objetiva </w:t>
      </w:r>
      <w:r w:rsidR="002D4780" w:rsidRPr="00F3284A">
        <w:rPr>
          <w:rFonts w:ascii="Arial" w:eastAsia="Arial" w:hAnsi="Arial" w:cs="Arial"/>
        </w:rPr>
        <w:t>a</w:t>
      </w:r>
      <w:r w:rsidR="002D4780" w:rsidRPr="00F3284A">
        <w:rPr>
          <w:rFonts w:ascii="Arial" w:eastAsia="Arial" w:hAnsi="Arial" w:cs="Arial"/>
          <w:b/>
          <w:bCs/>
        </w:rPr>
        <w:t xml:space="preserve"> </w:t>
      </w:r>
      <w:r w:rsidR="00F3284A" w:rsidRPr="00F3284A">
        <w:rPr>
          <w:rFonts w:ascii="Arial" w:hAnsi="Arial" w:cs="Arial"/>
          <w:b/>
        </w:rPr>
        <w:t>AQUISIÇÃO DE UM VEÍCULO NOVO PARA O MUNICÍPIO DE RIO FORTUNA/SC</w:t>
      </w:r>
      <w:r w:rsidR="00150CDC" w:rsidRPr="00F3284A">
        <w:rPr>
          <w:rFonts w:ascii="Arial" w:hAnsi="Arial" w:cs="Arial"/>
          <w:sz w:val="23"/>
          <w:szCs w:val="23"/>
        </w:rPr>
        <w:t xml:space="preserve">, </w:t>
      </w:r>
      <w:r w:rsidR="000C095E" w:rsidRPr="00F3284A">
        <w:rPr>
          <w:rFonts w:ascii="Arial" w:hAnsi="Arial" w:cs="Arial"/>
          <w:sz w:val="23"/>
          <w:szCs w:val="23"/>
        </w:rPr>
        <w:t>devendo obedecer às especificações descritas no Anexo I deste edital, intitulado “RELAÇÃO DOS ITENS DO PROCESSO</w:t>
      </w:r>
      <w:r w:rsidR="00FE4B15" w:rsidRPr="00F3284A">
        <w:rPr>
          <w:rFonts w:ascii="Arial" w:hAnsi="Arial" w:cs="Arial"/>
          <w:sz w:val="23"/>
          <w:szCs w:val="23"/>
        </w:rPr>
        <w:t>”</w:t>
      </w:r>
      <w:r w:rsidRPr="00F3284A">
        <w:rPr>
          <w:rFonts w:ascii="Arial" w:hAnsi="Arial" w:cs="Arial"/>
          <w:sz w:val="23"/>
          <w:szCs w:val="23"/>
        </w:rPr>
        <w:t>.</w:t>
      </w:r>
    </w:p>
    <w:p w:rsidR="00137FB1" w:rsidRPr="00F3284A" w:rsidRDefault="00137FB1" w:rsidP="00137FB1">
      <w:pPr>
        <w:spacing w:line="129" w:lineRule="exact"/>
        <w:rPr>
          <w:sz w:val="20"/>
          <w:szCs w:val="20"/>
        </w:rPr>
      </w:pPr>
    </w:p>
    <w:p w:rsidR="00C3075A" w:rsidRPr="00F3284A" w:rsidRDefault="00C3075A" w:rsidP="00C3075A">
      <w:pPr>
        <w:spacing w:line="237" w:lineRule="auto"/>
        <w:ind w:left="20" w:right="20"/>
        <w:jc w:val="both"/>
        <w:rPr>
          <w:sz w:val="20"/>
          <w:szCs w:val="20"/>
        </w:rPr>
      </w:pPr>
      <w:r w:rsidRPr="00F3284A">
        <w:rPr>
          <w:rFonts w:ascii="Arial" w:eastAsia="Arial" w:hAnsi="Arial" w:cs="Arial"/>
          <w:b/>
          <w:bCs/>
        </w:rPr>
        <w:t xml:space="preserve">1.2 – </w:t>
      </w:r>
      <w:r w:rsidRPr="00F3284A">
        <w:rPr>
          <w:rFonts w:ascii="Arial" w:eastAsia="Arial" w:hAnsi="Arial" w:cs="Arial"/>
        </w:rPr>
        <w:t>Os licitantes devem descrever detalhadamente todos os itens que compõe o objeto,</w:t>
      </w:r>
      <w:r w:rsidRPr="00F3284A">
        <w:rPr>
          <w:rFonts w:ascii="Arial" w:eastAsia="Arial" w:hAnsi="Arial" w:cs="Arial"/>
          <w:b/>
          <w:bCs/>
        </w:rPr>
        <w:t xml:space="preserve"> </w:t>
      </w:r>
      <w:r w:rsidRPr="00F3284A">
        <w:rPr>
          <w:rFonts w:ascii="Arial" w:eastAsia="Arial" w:hAnsi="Arial" w:cs="Arial"/>
        </w:rPr>
        <w:t>apresentando seus preços unitários e totais, bem como as quantidades, sob pena de desclassificação da proposta.</w:t>
      </w:r>
    </w:p>
    <w:p w:rsidR="00C3075A" w:rsidRPr="00F3284A" w:rsidRDefault="00C3075A" w:rsidP="00C3075A">
      <w:pPr>
        <w:spacing w:line="129" w:lineRule="exact"/>
        <w:rPr>
          <w:sz w:val="20"/>
          <w:szCs w:val="20"/>
        </w:rPr>
      </w:pPr>
    </w:p>
    <w:p w:rsidR="00C3075A" w:rsidRPr="00F3284A" w:rsidRDefault="00C3075A" w:rsidP="00C3075A">
      <w:pPr>
        <w:ind w:right="20"/>
        <w:jc w:val="both"/>
        <w:rPr>
          <w:b/>
          <w:sz w:val="20"/>
          <w:szCs w:val="20"/>
        </w:rPr>
      </w:pPr>
      <w:r w:rsidRPr="00F3284A">
        <w:rPr>
          <w:rFonts w:ascii="Arial" w:eastAsia="Arial" w:hAnsi="Arial" w:cs="Arial"/>
          <w:b/>
          <w:bCs/>
        </w:rPr>
        <w:t xml:space="preserve">1.3 – </w:t>
      </w:r>
      <w:r w:rsidRPr="00F3284A">
        <w:rPr>
          <w:rFonts w:ascii="Arial" w:eastAsia="Arial" w:hAnsi="Arial" w:cs="Arial"/>
        </w:rPr>
        <w:t>O valor máximo do objeto para a proposta é de</w:t>
      </w:r>
      <w:r w:rsidRPr="00F3284A">
        <w:rPr>
          <w:rFonts w:ascii="Arial" w:eastAsia="Arial" w:hAnsi="Arial" w:cs="Arial"/>
          <w:b/>
          <w:bCs/>
        </w:rPr>
        <w:t xml:space="preserve"> R$ </w:t>
      </w:r>
      <w:r w:rsidR="00F3284A" w:rsidRPr="00F3284A">
        <w:rPr>
          <w:rFonts w:ascii="Arial" w:eastAsia="Arial" w:hAnsi="Arial" w:cs="Arial"/>
          <w:b/>
          <w:bCs/>
        </w:rPr>
        <w:t>68</w:t>
      </w:r>
      <w:r w:rsidR="00F76057" w:rsidRPr="00F3284A">
        <w:rPr>
          <w:rFonts w:ascii="Arial" w:hAnsi="Arial" w:cs="Arial"/>
          <w:b/>
        </w:rPr>
        <w:t>.</w:t>
      </w:r>
      <w:r w:rsidR="001A7938" w:rsidRPr="00F3284A">
        <w:rPr>
          <w:rFonts w:ascii="Arial" w:hAnsi="Arial" w:cs="Arial"/>
          <w:b/>
        </w:rPr>
        <w:t>000</w:t>
      </w:r>
      <w:r w:rsidR="00F76057" w:rsidRPr="00F3284A">
        <w:rPr>
          <w:rFonts w:ascii="Arial" w:hAnsi="Arial" w:cs="Arial"/>
          <w:b/>
        </w:rPr>
        <w:t>,</w:t>
      </w:r>
      <w:r w:rsidR="001A7938" w:rsidRPr="00F3284A">
        <w:rPr>
          <w:rFonts w:ascii="Arial" w:hAnsi="Arial" w:cs="Arial"/>
          <w:b/>
        </w:rPr>
        <w:t>00</w:t>
      </w:r>
      <w:r w:rsidR="00F76057" w:rsidRPr="00F3284A">
        <w:rPr>
          <w:rFonts w:ascii="Arial" w:hAnsi="Arial" w:cs="Arial"/>
          <w:b/>
        </w:rPr>
        <w:t xml:space="preserve"> (</w:t>
      </w:r>
      <w:r w:rsidR="00F3284A" w:rsidRPr="00F3284A">
        <w:rPr>
          <w:rFonts w:ascii="Arial" w:hAnsi="Arial" w:cs="Arial"/>
          <w:b/>
        </w:rPr>
        <w:t>sessenta e oito</w:t>
      </w:r>
      <w:r w:rsidR="00F76057" w:rsidRPr="00F3284A">
        <w:rPr>
          <w:rFonts w:ascii="Arial" w:hAnsi="Arial" w:cs="Arial"/>
          <w:b/>
        </w:rPr>
        <w:t xml:space="preserve"> mil</w:t>
      </w:r>
      <w:r w:rsidR="001A7938" w:rsidRPr="00F3284A">
        <w:rPr>
          <w:rFonts w:ascii="Arial" w:hAnsi="Arial" w:cs="Arial"/>
          <w:b/>
        </w:rPr>
        <w:t xml:space="preserve"> </w:t>
      </w:r>
      <w:r w:rsidR="00F76057" w:rsidRPr="00F3284A">
        <w:rPr>
          <w:rFonts w:ascii="Arial" w:hAnsi="Arial" w:cs="Arial"/>
          <w:b/>
        </w:rPr>
        <w:t>reais</w:t>
      </w:r>
      <w:r w:rsidRPr="00F3284A">
        <w:rPr>
          <w:rFonts w:ascii="Arial" w:eastAsia="Arial" w:hAnsi="Arial" w:cs="Arial"/>
          <w:b/>
        </w:rPr>
        <w:t xml:space="preserve">). </w:t>
      </w:r>
    </w:p>
    <w:p w:rsidR="00C3075A" w:rsidRPr="00F3284A" w:rsidRDefault="00C3075A" w:rsidP="00C3075A">
      <w:pPr>
        <w:spacing w:line="129" w:lineRule="exact"/>
        <w:rPr>
          <w:sz w:val="20"/>
          <w:szCs w:val="20"/>
        </w:rPr>
      </w:pPr>
    </w:p>
    <w:p w:rsidR="00C3075A" w:rsidRPr="00F3284A" w:rsidRDefault="00C3075A" w:rsidP="00C3075A">
      <w:pPr>
        <w:spacing w:line="237" w:lineRule="auto"/>
        <w:ind w:left="20" w:right="20"/>
        <w:jc w:val="both"/>
        <w:rPr>
          <w:rFonts w:ascii="Arial" w:eastAsia="Arial" w:hAnsi="Arial" w:cs="Arial"/>
        </w:rPr>
      </w:pPr>
      <w:r w:rsidRPr="00F3284A">
        <w:rPr>
          <w:rFonts w:ascii="Arial" w:eastAsia="Arial" w:hAnsi="Arial" w:cs="Arial"/>
          <w:b/>
          <w:bCs/>
        </w:rPr>
        <w:t xml:space="preserve">1.4 – </w:t>
      </w:r>
      <w:r w:rsidRPr="00F3284A">
        <w:rPr>
          <w:rFonts w:ascii="Arial" w:eastAsia="Arial" w:hAnsi="Arial" w:cs="Arial"/>
        </w:rPr>
        <w:t xml:space="preserve">Deverá ser apresentada na Proposta Financeira uma Planilha Orçamentária, conforme </w:t>
      </w:r>
      <w:r w:rsidR="002E4E15" w:rsidRPr="00F3284A">
        <w:rPr>
          <w:rFonts w:ascii="Arial" w:hAnsi="Arial" w:cs="Arial"/>
          <w:sz w:val="23"/>
          <w:szCs w:val="23"/>
        </w:rPr>
        <w:t>Anexo I deste edital, intitulado “RELAÇÃO DOS ITENS DO PROCESSO”</w:t>
      </w:r>
      <w:r w:rsidRPr="00F3284A">
        <w:rPr>
          <w:rFonts w:ascii="Arial" w:eastAsia="Arial" w:hAnsi="Arial" w:cs="Arial"/>
        </w:rPr>
        <w:t>, ficando o licitante obrigado a respeitar e não ultrapassar os valores individuais orçados para cada item, sendo a cotação dos preços ser apresentada em real.</w:t>
      </w:r>
    </w:p>
    <w:p w:rsidR="00F53E61" w:rsidRPr="00F3284A" w:rsidRDefault="00F53E61" w:rsidP="00F53E61">
      <w:pPr>
        <w:spacing w:line="129" w:lineRule="exact"/>
        <w:ind w:left="23" w:right="23"/>
        <w:jc w:val="both"/>
        <w:rPr>
          <w:sz w:val="20"/>
          <w:szCs w:val="20"/>
        </w:rPr>
      </w:pPr>
    </w:p>
    <w:p w:rsidR="0007786F" w:rsidRPr="00F3284A" w:rsidRDefault="00F53E61" w:rsidP="0007786F">
      <w:pPr>
        <w:pStyle w:val="SemEspaamento"/>
        <w:jc w:val="both"/>
        <w:rPr>
          <w:rFonts w:ascii="Arial" w:eastAsia="Arial" w:hAnsi="Arial" w:cs="Arial"/>
          <w:sz w:val="23"/>
          <w:szCs w:val="23"/>
        </w:rPr>
      </w:pPr>
      <w:r w:rsidRPr="00F3284A">
        <w:rPr>
          <w:rFonts w:ascii="Arial" w:eastAsia="Arial" w:hAnsi="Arial" w:cs="Arial"/>
          <w:b/>
          <w:bCs/>
        </w:rPr>
        <w:t xml:space="preserve">1.5 – </w:t>
      </w:r>
      <w:r w:rsidR="0007786F" w:rsidRPr="00F3284A">
        <w:rPr>
          <w:rFonts w:ascii="Arial" w:eastAsia="Arial" w:hAnsi="Arial" w:cs="Arial"/>
          <w:sz w:val="23"/>
          <w:szCs w:val="23"/>
        </w:rPr>
        <w:t xml:space="preserve">Juntamente com a proposta de preços, para cada item cotado, a empresa participante deverá apresentar prospectos/folders/catálogos que exiba o </w:t>
      </w:r>
      <w:r w:rsidR="001A7E46" w:rsidRPr="00F3284A">
        <w:rPr>
          <w:rFonts w:ascii="Arial" w:eastAsia="Arial" w:hAnsi="Arial" w:cs="Arial"/>
          <w:sz w:val="23"/>
          <w:szCs w:val="23"/>
        </w:rPr>
        <w:t>veículo</w:t>
      </w:r>
      <w:r w:rsidR="0007786F" w:rsidRPr="00F3284A">
        <w:rPr>
          <w:rFonts w:ascii="Arial" w:eastAsia="Arial" w:hAnsi="Arial" w:cs="Arial"/>
          <w:sz w:val="23"/>
          <w:szCs w:val="23"/>
        </w:rPr>
        <w:t xml:space="preserve"> e suas especificações técnicas, conforme descrito no “Anexo I”, sob pena de desclassificação da proposta. É de suma importância que estas especificações venham destacadas, para </w:t>
      </w:r>
      <w:proofErr w:type="gramStart"/>
      <w:r w:rsidR="0007786F" w:rsidRPr="00F3284A">
        <w:rPr>
          <w:rFonts w:ascii="Arial" w:eastAsia="Arial" w:hAnsi="Arial" w:cs="Arial"/>
          <w:sz w:val="23"/>
          <w:szCs w:val="23"/>
        </w:rPr>
        <w:t>agilizar</w:t>
      </w:r>
      <w:proofErr w:type="gramEnd"/>
      <w:r w:rsidR="0007786F" w:rsidRPr="00F3284A">
        <w:rPr>
          <w:rFonts w:ascii="Arial" w:eastAsia="Arial" w:hAnsi="Arial" w:cs="Arial"/>
          <w:sz w:val="23"/>
          <w:szCs w:val="23"/>
        </w:rPr>
        <w:t xml:space="preserve"> o andamento do Processo de Licitação.</w:t>
      </w:r>
    </w:p>
    <w:p w:rsidR="0007786F" w:rsidRPr="00F3284A" w:rsidRDefault="0007786F" w:rsidP="0007786F">
      <w:pPr>
        <w:pStyle w:val="SemEspaamento"/>
        <w:spacing w:line="129" w:lineRule="exac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3284A">
        <w:rPr>
          <w:rFonts w:ascii="Arial" w:eastAsia="Arial" w:hAnsi="Arial" w:cs="Arial"/>
          <w:sz w:val="23"/>
          <w:szCs w:val="23"/>
        </w:rPr>
        <w:t xml:space="preserve"> </w:t>
      </w:r>
    </w:p>
    <w:p w:rsidR="0007786F" w:rsidRPr="00F3284A" w:rsidRDefault="007B53E8" w:rsidP="0007786F">
      <w:pPr>
        <w:pStyle w:val="SemEspaamento"/>
        <w:jc w:val="both"/>
        <w:rPr>
          <w:rFonts w:ascii="Arial" w:eastAsia="Arial" w:hAnsi="Arial" w:cs="Arial"/>
          <w:bCs/>
          <w:sz w:val="23"/>
          <w:szCs w:val="23"/>
        </w:rPr>
      </w:pPr>
      <w:r w:rsidRPr="00F3284A">
        <w:rPr>
          <w:rFonts w:ascii="Arial" w:eastAsia="Arial" w:hAnsi="Arial" w:cs="Arial"/>
          <w:b/>
          <w:bCs/>
        </w:rPr>
        <w:t xml:space="preserve">1.6 – </w:t>
      </w:r>
      <w:r w:rsidR="0007786F" w:rsidRPr="00F3284A">
        <w:rPr>
          <w:rFonts w:ascii="Arial" w:eastAsia="Arial" w:hAnsi="Arial" w:cs="Arial"/>
          <w:sz w:val="23"/>
          <w:szCs w:val="23"/>
        </w:rPr>
        <w:t>Se faz necessário também, sob pena de desclassificação, a apresentação, junto à proposta de preços, de link onde será possível consultar no site do fabricante os documentos solicitados n</w:t>
      </w:r>
      <w:r w:rsidRPr="00F3284A">
        <w:rPr>
          <w:rFonts w:ascii="Arial" w:eastAsia="Arial" w:hAnsi="Arial" w:cs="Arial"/>
          <w:sz w:val="23"/>
          <w:szCs w:val="23"/>
        </w:rPr>
        <w:t>o item 1.5 deste Termo de Referência</w:t>
      </w:r>
      <w:r w:rsidR="0007786F" w:rsidRPr="00F3284A">
        <w:rPr>
          <w:rFonts w:ascii="Arial" w:eastAsia="Arial" w:hAnsi="Arial" w:cs="Arial"/>
          <w:sz w:val="23"/>
          <w:szCs w:val="23"/>
        </w:rPr>
        <w:t>, evitando assim a montagem/alteração, por parte das empresas participantes, dos prospectos/folders/catálogos originais, que não atendam as especificações do Edital.</w:t>
      </w:r>
    </w:p>
    <w:p w:rsidR="00F53E61" w:rsidRPr="00F3284A" w:rsidRDefault="00F53E61" w:rsidP="00F53E61">
      <w:pPr>
        <w:spacing w:line="238" w:lineRule="auto"/>
        <w:ind w:left="23" w:right="23"/>
        <w:jc w:val="both"/>
        <w:rPr>
          <w:sz w:val="20"/>
          <w:szCs w:val="20"/>
        </w:rPr>
      </w:pPr>
    </w:p>
    <w:p w:rsidR="00C3075A" w:rsidRPr="00F3284A" w:rsidRDefault="00C3075A" w:rsidP="00C3075A">
      <w:pPr>
        <w:spacing w:line="293" w:lineRule="exact"/>
        <w:rPr>
          <w:sz w:val="20"/>
          <w:szCs w:val="20"/>
        </w:rPr>
      </w:pPr>
    </w:p>
    <w:p w:rsidR="00C3075A" w:rsidRPr="00F3284A" w:rsidRDefault="00C3075A" w:rsidP="00C3075A">
      <w:pPr>
        <w:ind w:left="20"/>
        <w:rPr>
          <w:sz w:val="20"/>
          <w:szCs w:val="20"/>
        </w:rPr>
      </w:pPr>
      <w:r w:rsidRPr="00F3284A">
        <w:rPr>
          <w:rFonts w:ascii="Arial" w:eastAsia="Arial" w:hAnsi="Arial" w:cs="Arial"/>
          <w:b/>
          <w:bCs/>
        </w:rPr>
        <w:t>2 - CONDIÇÕES COMERCIAIS</w:t>
      </w:r>
      <w:bookmarkStart w:id="9" w:name="page16"/>
      <w:bookmarkEnd w:id="9"/>
    </w:p>
    <w:p w:rsidR="00C3075A" w:rsidRPr="00F3284A" w:rsidRDefault="00C3075A" w:rsidP="00C3075A">
      <w:pPr>
        <w:ind w:left="20"/>
        <w:rPr>
          <w:sz w:val="20"/>
          <w:szCs w:val="20"/>
        </w:rPr>
      </w:pPr>
    </w:p>
    <w:p w:rsidR="00C3075A" w:rsidRPr="00F3284A" w:rsidRDefault="00C3075A" w:rsidP="00C3075A">
      <w:pPr>
        <w:spacing w:line="239" w:lineRule="auto"/>
        <w:jc w:val="both"/>
        <w:rPr>
          <w:sz w:val="20"/>
          <w:szCs w:val="20"/>
        </w:rPr>
      </w:pPr>
      <w:r w:rsidRPr="00F3284A">
        <w:rPr>
          <w:rFonts w:ascii="Arial" w:eastAsia="Arial" w:hAnsi="Arial" w:cs="Arial"/>
          <w:b/>
          <w:bCs/>
        </w:rPr>
        <w:t xml:space="preserve">2.1 - Local de Entrega: </w:t>
      </w:r>
      <w:r w:rsidRPr="00F3284A">
        <w:rPr>
          <w:rFonts w:ascii="Arial" w:eastAsia="Arial" w:hAnsi="Arial" w:cs="Arial"/>
        </w:rPr>
        <w:t xml:space="preserve">A entrega deverá ser efetuada na </w:t>
      </w:r>
      <w:r w:rsidR="007B77C6" w:rsidRPr="00F3284A">
        <w:rPr>
          <w:rFonts w:ascii="Arial" w:eastAsia="Arial" w:hAnsi="Arial" w:cs="Arial"/>
        </w:rPr>
        <w:t xml:space="preserve">sede da Prefeitura Municipal de </w:t>
      </w:r>
      <w:r w:rsidRPr="00F3284A">
        <w:rPr>
          <w:rFonts w:ascii="Arial" w:eastAsia="Arial" w:hAnsi="Arial" w:cs="Arial"/>
        </w:rPr>
        <w:t>Rio Fortuna,</w:t>
      </w:r>
      <w:r w:rsidRPr="00F3284A">
        <w:rPr>
          <w:rFonts w:ascii="Arial" w:eastAsia="Arial" w:hAnsi="Arial" w:cs="Arial"/>
          <w:b/>
          <w:bCs/>
        </w:rPr>
        <w:t xml:space="preserve"> </w:t>
      </w:r>
      <w:r w:rsidRPr="00F3284A">
        <w:rPr>
          <w:rFonts w:ascii="Arial" w:eastAsia="Arial" w:hAnsi="Arial" w:cs="Arial"/>
        </w:rPr>
        <w:t xml:space="preserve">localizada na </w:t>
      </w:r>
      <w:r w:rsidR="007B77C6" w:rsidRPr="00F3284A">
        <w:rPr>
          <w:rFonts w:ascii="Arial" w:eastAsia="Arial" w:hAnsi="Arial" w:cs="Arial"/>
        </w:rPr>
        <w:t>Avenida Sete de Setembro</w:t>
      </w:r>
      <w:r w:rsidRPr="00F3284A">
        <w:rPr>
          <w:rFonts w:ascii="Arial" w:eastAsia="Arial" w:hAnsi="Arial" w:cs="Arial"/>
        </w:rPr>
        <w:t xml:space="preserve">, </w:t>
      </w:r>
      <w:r w:rsidR="007B77C6" w:rsidRPr="00F3284A">
        <w:rPr>
          <w:rFonts w:ascii="Arial" w:eastAsia="Arial" w:hAnsi="Arial" w:cs="Arial"/>
        </w:rPr>
        <w:t>1.175</w:t>
      </w:r>
      <w:r w:rsidRPr="00F3284A">
        <w:rPr>
          <w:rFonts w:ascii="Arial" w:eastAsia="Arial" w:hAnsi="Arial" w:cs="Arial"/>
        </w:rPr>
        <w:t xml:space="preserve">, Centro, Rio Fortuna/SC, </w:t>
      </w:r>
      <w:r w:rsidR="007B77C6" w:rsidRPr="00F3284A">
        <w:rPr>
          <w:rFonts w:ascii="Arial" w:eastAsia="Arial" w:hAnsi="Arial" w:cs="Arial"/>
        </w:rPr>
        <w:t>de segunda à sexta-feira,</w:t>
      </w:r>
      <w:r w:rsidRPr="00F3284A">
        <w:rPr>
          <w:rFonts w:ascii="Arial" w:eastAsia="Arial" w:hAnsi="Arial" w:cs="Arial"/>
        </w:rPr>
        <w:t xml:space="preserve"> das 07horas às 13horas, com seguro, frete, carga e descarga inclusos no valor d</w:t>
      </w:r>
      <w:r w:rsidR="007B77C6" w:rsidRPr="00F3284A">
        <w:rPr>
          <w:rFonts w:ascii="Arial" w:eastAsia="Arial" w:hAnsi="Arial" w:cs="Arial"/>
        </w:rPr>
        <w:t>o</w:t>
      </w:r>
      <w:r w:rsidRPr="00F3284A">
        <w:rPr>
          <w:rFonts w:ascii="Arial" w:eastAsia="Arial" w:hAnsi="Arial" w:cs="Arial"/>
        </w:rPr>
        <w:t xml:space="preserve">s </w:t>
      </w:r>
      <w:r w:rsidR="007B77C6" w:rsidRPr="00F3284A">
        <w:rPr>
          <w:rFonts w:ascii="Arial" w:eastAsia="Arial" w:hAnsi="Arial" w:cs="Arial"/>
        </w:rPr>
        <w:t>bens</w:t>
      </w:r>
      <w:r w:rsidRPr="00F3284A">
        <w:rPr>
          <w:rFonts w:ascii="Arial" w:eastAsia="Arial" w:hAnsi="Arial" w:cs="Arial"/>
        </w:rPr>
        <w:t>, ficando o Município de Rio Fortuna isento de quaisquer responsabilidades.</w:t>
      </w:r>
    </w:p>
    <w:p w:rsidR="00C3075A" w:rsidRPr="00F3284A" w:rsidRDefault="00C3075A" w:rsidP="00C3075A">
      <w:pPr>
        <w:spacing w:line="125" w:lineRule="exact"/>
        <w:rPr>
          <w:sz w:val="20"/>
          <w:szCs w:val="20"/>
        </w:rPr>
      </w:pPr>
    </w:p>
    <w:p w:rsidR="00C3075A" w:rsidRPr="00F3284A" w:rsidRDefault="00C3075A" w:rsidP="00C3075A">
      <w:pPr>
        <w:spacing w:line="238" w:lineRule="auto"/>
        <w:jc w:val="both"/>
        <w:rPr>
          <w:sz w:val="20"/>
          <w:szCs w:val="20"/>
        </w:rPr>
      </w:pPr>
      <w:r w:rsidRPr="00F3284A">
        <w:rPr>
          <w:rFonts w:ascii="Arial" w:eastAsia="Arial" w:hAnsi="Arial" w:cs="Arial"/>
          <w:b/>
          <w:bCs/>
        </w:rPr>
        <w:t xml:space="preserve">2.2 – Prazo de Entrega: </w:t>
      </w:r>
      <w:r w:rsidRPr="00F3284A">
        <w:rPr>
          <w:rFonts w:ascii="Arial" w:eastAsia="Arial" w:hAnsi="Arial" w:cs="Arial"/>
        </w:rPr>
        <w:t>A for</w:t>
      </w:r>
      <w:r w:rsidR="002E4E15" w:rsidRPr="00F3284A">
        <w:rPr>
          <w:rFonts w:ascii="Arial" w:eastAsia="Arial" w:hAnsi="Arial" w:cs="Arial"/>
        </w:rPr>
        <w:t>ma de aquisição será imediata,</w:t>
      </w:r>
      <w:r w:rsidRPr="00F3284A">
        <w:rPr>
          <w:rFonts w:ascii="Arial" w:eastAsia="Arial" w:hAnsi="Arial" w:cs="Arial"/>
        </w:rPr>
        <w:t xml:space="preserve"> sendo</w:t>
      </w:r>
      <w:r w:rsidRPr="00F3284A">
        <w:rPr>
          <w:rFonts w:ascii="Arial" w:eastAsia="Arial" w:hAnsi="Arial" w:cs="Arial"/>
          <w:b/>
          <w:bCs/>
        </w:rPr>
        <w:t xml:space="preserve"> </w:t>
      </w:r>
      <w:r w:rsidRPr="00F3284A">
        <w:rPr>
          <w:rFonts w:ascii="Arial" w:eastAsia="Arial" w:hAnsi="Arial" w:cs="Arial"/>
        </w:rPr>
        <w:t xml:space="preserve">que os </w:t>
      </w:r>
      <w:r w:rsidR="0090197E" w:rsidRPr="00F3284A">
        <w:rPr>
          <w:rFonts w:ascii="Arial" w:eastAsia="Arial" w:hAnsi="Arial" w:cs="Arial"/>
        </w:rPr>
        <w:t>veículos</w:t>
      </w:r>
      <w:r w:rsidRPr="00F3284A">
        <w:rPr>
          <w:rFonts w:ascii="Arial" w:eastAsia="Arial" w:hAnsi="Arial" w:cs="Arial"/>
        </w:rPr>
        <w:t xml:space="preserve"> deverão obrigatoriamente </w:t>
      </w:r>
      <w:proofErr w:type="gramStart"/>
      <w:r w:rsidRPr="00F3284A">
        <w:rPr>
          <w:rFonts w:ascii="Arial" w:eastAsia="Arial" w:hAnsi="Arial" w:cs="Arial"/>
        </w:rPr>
        <w:t>serem</w:t>
      </w:r>
      <w:proofErr w:type="gramEnd"/>
      <w:r w:rsidRPr="00F3284A">
        <w:rPr>
          <w:rFonts w:ascii="Arial" w:eastAsia="Arial" w:hAnsi="Arial" w:cs="Arial"/>
        </w:rPr>
        <w:t xml:space="preserve"> entregues em até </w:t>
      </w:r>
      <w:r w:rsidR="00150CDC" w:rsidRPr="00F3284A">
        <w:rPr>
          <w:rFonts w:ascii="Arial" w:eastAsia="Arial" w:hAnsi="Arial" w:cs="Arial"/>
        </w:rPr>
        <w:t>30</w:t>
      </w:r>
      <w:r w:rsidRPr="00F3284A">
        <w:rPr>
          <w:rFonts w:ascii="Arial" w:eastAsia="Arial" w:hAnsi="Arial" w:cs="Arial"/>
        </w:rPr>
        <w:t xml:space="preserve"> (</w:t>
      </w:r>
      <w:r w:rsidR="00150CDC" w:rsidRPr="00F3284A">
        <w:rPr>
          <w:rFonts w:ascii="Arial" w:eastAsia="Arial" w:hAnsi="Arial" w:cs="Arial"/>
        </w:rPr>
        <w:t>trinta</w:t>
      </w:r>
      <w:r w:rsidRPr="00F3284A">
        <w:rPr>
          <w:rFonts w:ascii="Arial" w:eastAsia="Arial" w:hAnsi="Arial" w:cs="Arial"/>
        </w:rPr>
        <w:t>) dias</w:t>
      </w:r>
      <w:r w:rsidR="002E4E15" w:rsidRPr="00F3284A">
        <w:rPr>
          <w:rFonts w:ascii="Arial" w:eastAsia="Arial" w:hAnsi="Arial" w:cs="Arial"/>
        </w:rPr>
        <w:t xml:space="preserve"> </w:t>
      </w:r>
      <w:r w:rsidRPr="00F3284A">
        <w:rPr>
          <w:rFonts w:ascii="Arial" w:eastAsia="Arial" w:hAnsi="Arial" w:cs="Arial"/>
        </w:rPr>
        <w:t>contados do recebimento da Ordem de Fornecimento.</w:t>
      </w:r>
    </w:p>
    <w:p w:rsidR="00C3075A" w:rsidRPr="00F3284A" w:rsidRDefault="00C3075A" w:rsidP="00C3075A">
      <w:pPr>
        <w:spacing w:line="118" w:lineRule="exact"/>
        <w:rPr>
          <w:sz w:val="20"/>
          <w:szCs w:val="20"/>
        </w:rPr>
      </w:pPr>
    </w:p>
    <w:p w:rsidR="00C3075A" w:rsidRPr="00F3284A" w:rsidRDefault="00C3075A" w:rsidP="00C3075A">
      <w:pPr>
        <w:rPr>
          <w:sz w:val="20"/>
          <w:szCs w:val="20"/>
        </w:rPr>
      </w:pPr>
      <w:r w:rsidRPr="00F3284A">
        <w:rPr>
          <w:rFonts w:ascii="Arial" w:eastAsia="Arial" w:hAnsi="Arial" w:cs="Arial"/>
          <w:b/>
          <w:bCs/>
        </w:rPr>
        <w:t xml:space="preserve">2.3 – Validade da Proposta: </w:t>
      </w:r>
      <w:r w:rsidRPr="00F3284A">
        <w:rPr>
          <w:rFonts w:ascii="Arial" w:eastAsia="Arial" w:hAnsi="Arial" w:cs="Arial"/>
        </w:rPr>
        <w:t>60 (sessenta) dias.</w:t>
      </w:r>
    </w:p>
    <w:p w:rsidR="00C3075A" w:rsidRPr="00F3284A" w:rsidRDefault="00C3075A" w:rsidP="00C3075A">
      <w:pPr>
        <w:spacing w:line="130" w:lineRule="exact"/>
        <w:rPr>
          <w:sz w:val="20"/>
          <w:szCs w:val="20"/>
        </w:rPr>
      </w:pPr>
    </w:p>
    <w:p w:rsidR="00C3075A" w:rsidRPr="00F3284A" w:rsidRDefault="00C3075A" w:rsidP="00C3075A">
      <w:pPr>
        <w:spacing w:line="277" w:lineRule="auto"/>
        <w:jc w:val="both"/>
        <w:rPr>
          <w:sz w:val="20"/>
          <w:szCs w:val="20"/>
        </w:rPr>
      </w:pPr>
      <w:r w:rsidRPr="00F3284A">
        <w:rPr>
          <w:rFonts w:ascii="Arial" w:eastAsia="Arial" w:hAnsi="Arial" w:cs="Arial"/>
          <w:b/>
          <w:bCs/>
        </w:rPr>
        <w:lastRenderedPageBreak/>
        <w:t xml:space="preserve">2.4 – </w:t>
      </w:r>
      <w:r w:rsidRPr="00F3284A">
        <w:rPr>
          <w:rFonts w:ascii="Arial" w:eastAsia="Arial" w:hAnsi="Arial" w:cs="Arial"/>
        </w:rPr>
        <w:t xml:space="preserve">O pagamento será efetuado à empresa contratada, de acordo com a nota fiscal correspondente ao </w:t>
      </w:r>
      <w:r w:rsidR="00772B06" w:rsidRPr="00F3284A">
        <w:rPr>
          <w:rFonts w:ascii="Arial" w:eastAsia="Arial" w:hAnsi="Arial" w:cs="Arial"/>
        </w:rPr>
        <w:t>bem entregue</w:t>
      </w:r>
      <w:r w:rsidRPr="00F3284A">
        <w:rPr>
          <w:rFonts w:ascii="Arial" w:eastAsia="Arial" w:hAnsi="Arial" w:cs="Arial"/>
        </w:rPr>
        <w:t xml:space="preserve"> e a conferência aprovada pela municipalidade e fiscalizadores.</w:t>
      </w:r>
    </w:p>
    <w:p w:rsidR="00C3075A" w:rsidRPr="00F3284A" w:rsidRDefault="00C3075A" w:rsidP="00C3075A">
      <w:pPr>
        <w:spacing w:line="200" w:lineRule="exact"/>
        <w:rPr>
          <w:sz w:val="20"/>
          <w:szCs w:val="20"/>
        </w:rPr>
      </w:pPr>
    </w:p>
    <w:p w:rsidR="00C3075A" w:rsidRPr="00F3284A" w:rsidRDefault="00C3075A" w:rsidP="00C3075A">
      <w:pPr>
        <w:spacing w:line="296" w:lineRule="exact"/>
        <w:rPr>
          <w:sz w:val="20"/>
          <w:szCs w:val="20"/>
        </w:rPr>
      </w:pPr>
    </w:p>
    <w:p w:rsidR="002E4E15" w:rsidRPr="00F3284A" w:rsidRDefault="002E4E15" w:rsidP="002E4E15">
      <w:pPr>
        <w:jc w:val="both"/>
        <w:rPr>
          <w:rFonts w:ascii="Arial" w:hAnsi="Arial" w:cs="Arial"/>
          <w:b/>
          <w:sz w:val="23"/>
          <w:szCs w:val="23"/>
        </w:rPr>
      </w:pPr>
      <w:r w:rsidRPr="00F3284A">
        <w:rPr>
          <w:rFonts w:ascii="Arial" w:hAnsi="Arial" w:cs="Arial"/>
          <w:b/>
          <w:sz w:val="23"/>
          <w:szCs w:val="23"/>
        </w:rPr>
        <w:t>3 – DA VIGÊNCIA DO CONTRATO</w:t>
      </w:r>
    </w:p>
    <w:p w:rsidR="00106F3A" w:rsidRPr="00F3284A" w:rsidRDefault="00106F3A" w:rsidP="002E4E15">
      <w:pPr>
        <w:jc w:val="both"/>
        <w:rPr>
          <w:rFonts w:ascii="Arial" w:hAnsi="Arial" w:cs="Arial"/>
          <w:b/>
          <w:sz w:val="23"/>
          <w:szCs w:val="23"/>
        </w:rPr>
      </w:pPr>
    </w:p>
    <w:p w:rsidR="002E4E15" w:rsidRPr="00F3284A" w:rsidRDefault="002E4E15" w:rsidP="002E4E15">
      <w:pPr>
        <w:jc w:val="both"/>
        <w:rPr>
          <w:rFonts w:ascii="Arial" w:hAnsi="Arial" w:cs="Arial"/>
          <w:sz w:val="23"/>
          <w:szCs w:val="23"/>
        </w:rPr>
      </w:pPr>
      <w:r w:rsidRPr="00F3284A">
        <w:rPr>
          <w:rFonts w:ascii="Arial" w:hAnsi="Arial" w:cs="Arial"/>
          <w:b/>
          <w:sz w:val="23"/>
          <w:szCs w:val="23"/>
        </w:rPr>
        <w:t xml:space="preserve">3.1 – </w:t>
      </w:r>
      <w:r w:rsidRPr="00F3284A">
        <w:rPr>
          <w:rFonts w:ascii="Arial" w:hAnsi="Arial" w:cs="Arial"/>
          <w:sz w:val="23"/>
          <w:szCs w:val="23"/>
        </w:rPr>
        <w:t xml:space="preserve">O contrato a ser firmado com a licitante vencedora terá vigência de 06 (seis) meses, ou </w:t>
      </w:r>
      <w:bookmarkStart w:id="10" w:name="_GoBack"/>
      <w:bookmarkEnd w:id="10"/>
      <w:r w:rsidRPr="00F3284A">
        <w:rPr>
          <w:rFonts w:ascii="Arial" w:hAnsi="Arial" w:cs="Arial"/>
          <w:sz w:val="23"/>
          <w:szCs w:val="23"/>
        </w:rPr>
        <w:t>enquanto durarem os valores licitados, conforme Edital.</w:t>
      </w:r>
    </w:p>
    <w:p w:rsidR="00C3075A" w:rsidRPr="00F3284A" w:rsidRDefault="00C3075A" w:rsidP="00C3075A">
      <w:pPr>
        <w:spacing w:line="237" w:lineRule="auto"/>
        <w:jc w:val="both"/>
        <w:rPr>
          <w:rFonts w:ascii="Arial" w:eastAsia="Arial" w:hAnsi="Arial" w:cs="Arial"/>
        </w:rPr>
      </w:pPr>
    </w:p>
    <w:p w:rsidR="00C3075A" w:rsidRPr="00F3284A" w:rsidRDefault="00C3075A" w:rsidP="00C3075A">
      <w:pPr>
        <w:spacing w:line="237" w:lineRule="auto"/>
        <w:jc w:val="both"/>
        <w:rPr>
          <w:rFonts w:ascii="Arial" w:eastAsia="Arial" w:hAnsi="Arial" w:cs="Arial"/>
        </w:rPr>
      </w:pPr>
    </w:p>
    <w:p w:rsidR="00C3075A" w:rsidRPr="00502E71" w:rsidRDefault="00C3075A" w:rsidP="00641B8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502E71">
        <w:rPr>
          <w:rFonts w:ascii="Arial" w:hAnsi="Arial" w:cs="Arial"/>
          <w:b/>
          <w:bCs/>
          <w:sz w:val="22"/>
          <w:szCs w:val="22"/>
        </w:rPr>
        <w:t xml:space="preserve">4 – DA JUSTIFICATIVA </w:t>
      </w:r>
    </w:p>
    <w:p w:rsidR="00641B8D" w:rsidRPr="00502E71" w:rsidRDefault="00641B8D" w:rsidP="00641B8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2237CF" w:rsidRPr="00502E71" w:rsidRDefault="00C3075A" w:rsidP="009000F7">
      <w:pPr>
        <w:pStyle w:val="Default"/>
        <w:jc w:val="both"/>
        <w:rPr>
          <w:rFonts w:ascii="Arial" w:eastAsiaTheme="minorHAnsi" w:hAnsi="Arial" w:cs="Arial"/>
          <w:sz w:val="22"/>
          <w:szCs w:val="22"/>
        </w:rPr>
      </w:pPr>
      <w:r w:rsidRPr="00502E71">
        <w:rPr>
          <w:rFonts w:ascii="Arial" w:hAnsi="Arial" w:cs="Arial"/>
          <w:b/>
          <w:sz w:val="22"/>
          <w:szCs w:val="22"/>
        </w:rPr>
        <w:t>4.1 –</w:t>
      </w:r>
      <w:r w:rsidRPr="00502E71">
        <w:rPr>
          <w:rFonts w:ascii="Arial" w:hAnsi="Arial" w:cs="Arial"/>
          <w:sz w:val="22"/>
          <w:szCs w:val="22"/>
        </w:rPr>
        <w:t xml:space="preserve"> </w:t>
      </w:r>
      <w:r w:rsidR="00D94E0A" w:rsidRPr="00502E71">
        <w:rPr>
          <w:rFonts w:ascii="Arial" w:eastAsiaTheme="minorHAnsi" w:hAnsi="Arial" w:cs="Arial"/>
          <w:sz w:val="22"/>
          <w:szCs w:val="22"/>
        </w:rPr>
        <w:t>O Município de Rio Fortuna possui</w:t>
      </w:r>
      <w:r w:rsidR="0056630D" w:rsidRPr="00502E71">
        <w:rPr>
          <w:rFonts w:ascii="Arial" w:eastAsiaTheme="minorHAnsi" w:hAnsi="Arial" w:cs="Arial"/>
          <w:sz w:val="22"/>
          <w:szCs w:val="22"/>
        </w:rPr>
        <w:t>,</w:t>
      </w:r>
      <w:r w:rsidR="00D94E0A" w:rsidRPr="00502E71">
        <w:rPr>
          <w:rFonts w:ascii="Arial" w:eastAsiaTheme="minorHAnsi" w:hAnsi="Arial" w:cs="Arial"/>
          <w:sz w:val="22"/>
          <w:szCs w:val="22"/>
        </w:rPr>
        <w:t xml:space="preserve"> </w:t>
      </w:r>
      <w:r w:rsidR="0056630D" w:rsidRPr="00502E71">
        <w:rPr>
          <w:rFonts w:ascii="Arial" w:eastAsiaTheme="minorHAnsi" w:hAnsi="Arial" w:cs="Arial"/>
          <w:sz w:val="22"/>
          <w:szCs w:val="22"/>
        </w:rPr>
        <w:t xml:space="preserve">no dia-a-dia, </w:t>
      </w:r>
      <w:r w:rsidR="00D94E0A" w:rsidRPr="00502E71">
        <w:rPr>
          <w:rFonts w:ascii="Arial" w:eastAsiaTheme="minorHAnsi" w:hAnsi="Arial" w:cs="Arial"/>
          <w:sz w:val="22"/>
          <w:szCs w:val="22"/>
        </w:rPr>
        <w:t xml:space="preserve">uma </w:t>
      </w:r>
      <w:r w:rsidR="0056630D" w:rsidRPr="00502E71">
        <w:rPr>
          <w:rFonts w:ascii="Arial" w:eastAsiaTheme="minorHAnsi" w:hAnsi="Arial" w:cs="Arial"/>
          <w:sz w:val="22"/>
          <w:szCs w:val="22"/>
        </w:rPr>
        <w:t>grande demanda de serviços administrativos realizados exclusivamente pela Secretaria Municipal de Administração, Planejamento e Finanças, sendo uma parcela destes</w:t>
      </w:r>
      <w:r w:rsidR="009655C2" w:rsidRPr="00502E71">
        <w:rPr>
          <w:rFonts w:ascii="Arial" w:eastAsiaTheme="minorHAnsi" w:hAnsi="Arial" w:cs="Arial"/>
          <w:sz w:val="22"/>
          <w:szCs w:val="22"/>
        </w:rPr>
        <w:t>,</w:t>
      </w:r>
      <w:r w:rsidR="0056630D" w:rsidRPr="00502E71">
        <w:rPr>
          <w:rFonts w:ascii="Arial" w:eastAsiaTheme="minorHAnsi" w:hAnsi="Arial" w:cs="Arial"/>
          <w:sz w:val="22"/>
          <w:szCs w:val="22"/>
        </w:rPr>
        <w:t xml:space="preserve"> realizados fora do prédio da Prefeitura Municipal, </w:t>
      </w:r>
      <w:r w:rsidR="009655C2" w:rsidRPr="00502E71">
        <w:rPr>
          <w:rFonts w:ascii="Arial" w:eastAsiaTheme="minorHAnsi" w:hAnsi="Arial" w:cs="Arial"/>
          <w:sz w:val="22"/>
          <w:szCs w:val="22"/>
        </w:rPr>
        <w:t xml:space="preserve">necessitando </w:t>
      </w:r>
      <w:r w:rsidR="0056630D" w:rsidRPr="00502E71">
        <w:rPr>
          <w:rFonts w:ascii="Arial" w:eastAsiaTheme="minorHAnsi" w:hAnsi="Arial" w:cs="Arial"/>
          <w:sz w:val="22"/>
          <w:szCs w:val="22"/>
        </w:rPr>
        <w:t>assim, o deslocamento dos funcionários e/ou secretário municipal</w:t>
      </w:r>
      <w:r w:rsidR="002237CF" w:rsidRPr="00502E71">
        <w:rPr>
          <w:rFonts w:ascii="Arial" w:eastAsiaTheme="minorHAnsi" w:hAnsi="Arial" w:cs="Arial"/>
          <w:sz w:val="22"/>
          <w:szCs w:val="22"/>
        </w:rPr>
        <w:t xml:space="preserve"> até estes locais, </w:t>
      </w:r>
      <w:r w:rsidR="009655C2" w:rsidRPr="00502E71">
        <w:rPr>
          <w:rFonts w:ascii="Arial" w:eastAsiaTheme="minorHAnsi" w:hAnsi="Arial" w:cs="Arial"/>
          <w:sz w:val="22"/>
          <w:szCs w:val="22"/>
        </w:rPr>
        <w:t>que,</w:t>
      </w:r>
      <w:r w:rsidR="002237CF" w:rsidRPr="00502E71">
        <w:rPr>
          <w:rFonts w:ascii="Arial" w:eastAsiaTheme="minorHAnsi" w:hAnsi="Arial" w:cs="Arial"/>
          <w:sz w:val="22"/>
          <w:szCs w:val="22"/>
        </w:rPr>
        <w:t xml:space="preserve"> muitas vezes, </w:t>
      </w:r>
      <w:r w:rsidR="009655C2" w:rsidRPr="00502E71">
        <w:rPr>
          <w:rFonts w:ascii="Arial" w:eastAsiaTheme="minorHAnsi" w:hAnsi="Arial" w:cs="Arial"/>
          <w:sz w:val="22"/>
          <w:szCs w:val="22"/>
        </w:rPr>
        <w:t>são</w:t>
      </w:r>
      <w:r w:rsidR="002237CF" w:rsidRPr="00502E71">
        <w:rPr>
          <w:rFonts w:ascii="Arial" w:eastAsiaTheme="minorHAnsi" w:hAnsi="Arial" w:cs="Arial"/>
          <w:sz w:val="22"/>
          <w:szCs w:val="22"/>
        </w:rPr>
        <w:t xml:space="preserve"> distantes</w:t>
      </w:r>
      <w:r w:rsidR="009655C2" w:rsidRPr="00502E71">
        <w:rPr>
          <w:rFonts w:ascii="Arial" w:eastAsiaTheme="minorHAnsi" w:hAnsi="Arial" w:cs="Arial"/>
          <w:sz w:val="22"/>
          <w:szCs w:val="22"/>
        </w:rPr>
        <w:t>,</w:t>
      </w:r>
      <w:r w:rsidR="0056630D" w:rsidRPr="00502E71">
        <w:rPr>
          <w:rFonts w:ascii="Arial" w:eastAsiaTheme="minorHAnsi" w:hAnsi="Arial" w:cs="Arial"/>
          <w:sz w:val="22"/>
          <w:szCs w:val="22"/>
        </w:rPr>
        <w:t xml:space="preserve"> </w:t>
      </w:r>
      <w:r w:rsidR="002237CF" w:rsidRPr="00502E71">
        <w:rPr>
          <w:rFonts w:ascii="Arial" w:eastAsiaTheme="minorHAnsi" w:hAnsi="Arial" w:cs="Arial"/>
          <w:sz w:val="22"/>
          <w:szCs w:val="22"/>
        </w:rPr>
        <w:t xml:space="preserve">como </w:t>
      </w:r>
      <w:r w:rsidR="009655C2" w:rsidRPr="00502E71">
        <w:rPr>
          <w:rFonts w:ascii="Arial" w:eastAsiaTheme="minorHAnsi" w:hAnsi="Arial" w:cs="Arial"/>
          <w:sz w:val="22"/>
          <w:szCs w:val="22"/>
        </w:rPr>
        <w:t xml:space="preserve">por exemplo, </w:t>
      </w:r>
      <w:r w:rsidR="002237CF" w:rsidRPr="00502E71">
        <w:rPr>
          <w:rFonts w:ascii="Arial" w:eastAsiaTheme="minorHAnsi" w:hAnsi="Arial" w:cs="Arial"/>
          <w:sz w:val="22"/>
          <w:szCs w:val="22"/>
        </w:rPr>
        <w:t>a capital do estado. No entanto, é necessário que o município disponibilize transporte para que os funcionários e/ou secretário se desloque até estes locais, e ainda</w:t>
      </w:r>
      <w:r w:rsidR="009655C2" w:rsidRPr="00502E71">
        <w:rPr>
          <w:rFonts w:ascii="Arial" w:eastAsiaTheme="minorHAnsi" w:hAnsi="Arial" w:cs="Arial"/>
          <w:sz w:val="22"/>
          <w:szCs w:val="22"/>
        </w:rPr>
        <w:t>,</w:t>
      </w:r>
      <w:r w:rsidR="002237CF" w:rsidRPr="00502E71">
        <w:rPr>
          <w:rFonts w:ascii="Arial" w:eastAsiaTheme="minorHAnsi" w:hAnsi="Arial" w:cs="Arial"/>
          <w:sz w:val="22"/>
          <w:szCs w:val="22"/>
        </w:rPr>
        <w:t xml:space="preserve"> disponibilize veículo para a realização dos serviços, mesmo que dentro do município, mas que necessitam de deslocamento até o local, como por exemplo, acompanhamento de obras, serviços de bancos, reuniões de conselhos, entre outros.</w:t>
      </w:r>
      <w:r w:rsidR="009655C2" w:rsidRPr="00502E71">
        <w:rPr>
          <w:rFonts w:ascii="Arial" w:eastAsiaTheme="minorHAnsi" w:hAnsi="Arial" w:cs="Arial"/>
          <w:sz w:val="22"/>
          <w:szCs w:val="22"/>
        </w:rPr>
        <w:t xml:space="preserve"> Sendo assim, como o Município possui apenas um veículo</w:t>
      </w:r>
      <w:r w:rsidR="0024043A" w:rsidRPr="00502E71">
        <w:rPr>
          <w:rFonts w:ascii="Arial" w:eastAsiaTheme="minorHAnsi" w:hAnsi="Arial" w:cs="Arial"/>
          <w:sz w:val="22"/>
          <w:szCs w:val="22"/>
        </w:rPr>
        <w:t xml:space="preserve"> para Secretaria Municipal de Administração, Planejamento e Finanças</w:t>
      </w:r>
      <w:r w:rsidR="009655C2" w:rsidRPr="00502E71">
        <w:rPr>
          <w:rFonts w:ascii="Arial" w:eastAsiaTheme="minorHAnsi" w:hAnsi="Arial" w:cs="Arial"/>
          <w:sz w:val="22"/>
          <w:szCs w:val="22"/>
        </w:rPr>
        <w:t xml:space="preserve">, </w:t>
      </w:r>
      <w:r w:rsidR="0024043A" w:rsidRPr="00502E71">
        <w:rPr>
          <w:rFonts w:ascii="Arial" w:eastAsiaTheme="minorHAnsi" w:hAnsi="Arial" w:cs="Arial"/>
          <w:sz w:val="22"/>
          <w:szCs w:val="22"/>
        </w:rPr>
        <w:t xml:space="preserve">porém bastante danificado, faz-se necessária, a aquisição de um veículo novo, principalmente para deslocamentos a locais mais distantes. E, como também, a Câmara de Vereadores do Município não possui veículo para a realização dos seus trabalhos e capacitações que necessitam que os vereadores e/ou funcionários se desloquem dos seus locais de trabalhos, faz-se necessária </w:t>
      </w:r>
      <w:proofErr w:type="gramStart"/>
      <w:r w:rsidR="0024043A" w:rsidRPr="00502E71">
        <w:rPr>
          <w:rFonts w:ascii="Arial" w:eastAsiaTheme="minorHAnsi" w:hAnsi="Arial" w:cs="Arial"/>
          <w:sz w:val="22"/>
          <w:szCs w:val="22"/>
        </w:rPr>
        <w:t>a</w:t>
      </w:r>
      <w:proofErr w:type="gramEnd"/>
      <w:r w:rsidR="0024043A" w:rsidRPr="00502E71">
        <w:rPr>
          <w:rFonts w:ascii="Arial" w:eastAsiaTheme="minorHAnsi" w:hAnsi="Arial" w:cs="Arial"/>
          <w:sz w:val="22"/>
          <w:szCs w:val="22"/>
        </w:rPr>
        <w:t xml:space="preserve"> aquisição de um veículo que será cedido aos mesmos, veículo este, que necessita de câmbio automático devido a </w:t>
      </w:r>
      <w:r w:rsidR="002669A7" w:rsidRPr="00502E71">
        <w:rPr>
          <w:rFonts w:ascii="Arial" w:eastAsiaTheme="minorHAnsi" w:hAnsi="Arial" w:cs="Arial"/>
          <w:sz w:val="22"/>
          <w:szCs w:val="22"/>
        </w:rPr>
        <w:t xml:space="preserve">mesma, em seu quadro, possuir </w:t>
      </w:r>
      <w:r w:rsidR="0024043A" w:rsidRPr="00502E71">
        <w:rPr>
          <w:rFonts w:ascii="Arial" w:eastAsiaTheme="minorHAnsi" w:hAnsi="Arial" w:cs="Arial"/>
          <w:sz w:val="22"/>
          <w:szCs w:val="22"/>
        </w:rPr>
        <w:t>func</w:t>
      </w:r>
      <w:r w:rsidR="002A617B" w:rsidRPr="00502E71">
        <w:rPr>
          <w:rFonts w:ascii="Arial" w:eastAsiaTheme="minorHAnsi" w:hAnsi="Arial" w:cs="Arial"/>
          <w:sz w:val="22"/>
          <w:szCs w:val="22"/>
        </w:rPr>
        <w:t xml:space="preserve">ionário </w:t>
      </w:r>
      <w:r w:rsidR="002669A7" w:rsidRPr="00502E71">
        <w:rPr>
          <w:rFonts w:ascii="Arial" w:eastAsiaTheme="minorHAnsi" w:hAnsi="Arial" w:cs="Arial"/>
          <w:sz w:val="22"/>
          <w:szCs w:val="22"/>
        </w:rPr>
        <w:t xml:space="preserve">que </w:t>
      </w:r>
      <w:r w:rsidR="002A617B" w:rsidRPr="00502E71">
        <w:rPr>
          <w:rFonts w:ascii="Arial" w:eastAsiaTheme="minorHAnsi" w:hAnsi="Arial" w:cs="Arial"/>
          <w:sz w:val="22"/>
          <w:szCs w:val="22"/>
        </w:rPr>
        <w:t>não pode dir</w:t>
      </w:r>
      <w:r w:rsidR="00C13847" w:rsidRPr="00502E71">
        <w:rPr>
          <w:rFonts w:ascii="Arial" w:eastAsiaTheme="minorHAnsi" w:hAnsi="Arial" w:cs="Arial"/>
          <w:sz w:val="22"/>
          <w:szCs w:val="22"/>
        </w:rPr>
        <w:t>igir veículo com câmbio manual.</w:t>
      </w:r>
    </w:p>
    <w:p w:rsidR="002237CF" w:rsidRPr="00502E71" w:rsidRDefault="002237CF" w:rsidP="009000F7">
      <w:pPr>
        <w:pStyle w:val="Default"/>
        <w:jc w:val="both"/>
        <w:rPr>
          <w:rFonts w:ascii="Arial" w:eastAsiaTheme="minorHAnsi" w:hAnsi="Arial" w:cs="Arial"/>
          <w:sz w:val="22"/>
          <w:szCs w:val="22"/>
        </w:rPr>
      </w:pPr>
    </w:p>
    <w:p w:rsidR="00106F3A" w:rsidRPr="00502E71" w:rsidRDefault="00106F3A" w:rsidP="00C3075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06F3A" w:rsidRPr="00502E71" w:rsidRDefault="00106F3A" w:rsidP="00106F3A">
      <w:pPr>
        <w:jc w:val="both"/>
        <w:rPr>
          <w:rFonts w:ascii="Arial" w:hAnsi="Arial" w:cs="Arial"/>
          <w:b/>
          <w:sz w:val="23"/>
          <w:szCs w:val="23"/>
        </w:rPr>
      </w:pPr>
      <w:r w:rsidRPr="00502E71">
        <w:rPr>
          <w:rFonts w:ascii="Arial" w:hAnsi="Arial" w:cs="Arial"/>
          <w:b/>
          <w:sz w:val="23"/>
          <w:szCs w:val="23"/>
        </w:rPr>
        <w:t>5 – DO PAGAMENTO</w:t>
      </w:r>
    </w:p>
    <w:p w:rsidR="00106F3A" w:rsidRPr="00502E71" w:rsidRDefault="00106F3A" w:rsidP="00106F3A">
      <w:pPr>
        <w:jc w:val="both"/>
        <w:rPr>
          <w:rFonts w:ascii="Arial" w:hAnsi="Arial" w:cs="Arial"/>
          <w:b/>
          <w:sz w:val="23"/>
          <w:szCs w:val="23"/>
        </w:rPr>
      </w:pPr>
    </w:p>
    <w:p w:rsidR="00521695" w:rsidRPr="00F3284A" w:rsidRDefault="00106F3A" w:rsidP="00521695">
      <w:pPr>
        <w:pStyle w:val="PargrafodaLista"/>
        <w:ind w:left="0"/>
        <w:jc w:val="both"/>
        <w:rPr>
          <w:rFonts w:ascii="Arial" w:hAnsi="Arial" w:cs="Arial"/>
          <w:color w:val="000000"/>
        </w:rPr>
      </w:pPr>
      <w:r w:rsidRPr="00502E71">
        <w:rPr>
          <w:rFonts w:ascii="Arial" w:hAnsi="Arial" w:cs="Arial"/>
          <w:b/>
          <w:sz w:val="23"/>
          <w:szCs w:val="23"/>
        </w:rPr>
        <w:t xml:space="preserve">5.1 – </w:t>
      </w:r>
      <w:r w:rsidR="00255C11" w:rsidRPr="00502E71">
        <w:rPr>
          <w:rFonts w:ascii="Arial" w:hAnsi="Arial" w:cs="Arial"/>
          <w:sz w:val="23"/>
          <w:szCs w:val="23"/>
        </w:rPr>
        <w:t xml:space="preserve">O pagamento será efetuado em duas parcelas, mediante emissão da Nota Fiscal, por parte do contratado, especificando os veículos entregues e os preços individuais e globais, de acordo com a Autorização de Fornecimento. </w:t>
      </w:r>
      <w:r w:rsidR="00255C11" w:rsidRPr="00502E71">
        <w:rPr>
          <w:rFonts w:ascii="Arial" w:hAnsi="Arial" w:cs="Arial"/>
          <w:color w:val="000000"/>
          <w:sz w:val="23"/>
          <w:szCs w:val="23"/>
        </w:rPr>
        <w:t>A primeira correspondente a 50% do valor em até 30 dias após a entrega do veículo, e a segunda, correspondente ao saldo remanescente, após o dia 10 do mês subsequente ao pagamento da primeira parcela</w:t>
      </w:r>
      <w:r w:rsidR="00521695" w:rsidRPr="00502E71">
        <w:rPr>
          <w:rFonts w:ascii="Arial" w:hAnsi="Arial" w:cs="Arial"/>
          <w:color w:val="000000"/>
        </w:rPr>
        <w:t>.</w:t>
      </w:r>
      <w:r w:rsidR="00521695" w:rsidRPr="00F3284A">
        <w:rPr>
          <w:rFonts w:ascii="Arial" w:hAnsi="Arial" w:cs="Arial"/>
          <w:color w:val="000000"/>
        </w:rPr>
        <w:t xml:space="preserve">   </w:t>
      </w:r>
    </w:p>
    <w:p w:rsidR="00521695" w:rsidRPr="00F3284A" w:rsidRDefault="00521695" w:rsidP="00521695">
      <w:pPr>
        <w:pStyle w:val="PargrafodaLista"/>
        <w:ind w:left="0"/>
        <w:jc w:val="both"/>
        <w:rPr>
          <w:rFonts w:ascii="Arial" w:hAnsi="Arial" w:cs="Arial"/>
          <w:color w:val="000000"/>
        </w:rPr>
      </w:pPr>
    </w:p>
    <w:p w:rsidR="00106F3A" w:rsidRPr="00F3284A" w:rsidRDefault="002B7B6E" w:rsidP="002B7B6E">
      <w:pPr>
        <w:jc w:val="both"/>
        <w:rPr>
          <w:rFonts w:ascii="Arial" w:hAnsi="Arial" w:cs="Arial"/>
          <w:sz w:val="23"/>
          <w:szCs w:val="23"/>
        </w:rPr>
      </w:pPr>
      <w:r w:rsidRPr="00F3284A">
        <w:rPr>
          <w:rFonts w:ascii="Arial" w:hAnsi="Arial" w:cs="Arial"/>
          <w:b/>
          <w:sz w:val="23"/>
          <w:szCs w:val="23"/>
        </w:rPr>
        <w:t xml:space="preserve">5.2 – </w:t>
      </w:r>
      <w:r w:rsidRPr="00F3284A">
        <w:rPr>
          <w:rFonts w:ascii="Arial" w:hAnsi="Arial" w:cs="Arial"/>
          <w:color w:val="000000"/>
        </w:rPr>
        <w:t>O vencimento dos pagamentos mensais se dará sempre após o dia 10 do mês subsequente</w:t>
      </w:r>
      <w:r w:rsidR="00106F3A" w:rsidRPr="00F3284A">
        <w:rPr>
          <w:rFonts w:ascii="Arial" w:hAnsi="Arial" w:cs="Arial"/>
          <w:sz w:val="23"/>
          <w:szCs w:val="23"/>
        </w:rPr>
        <w:t>.</w:t>
      </w:r>
    </w:p>
    <w:p w:rsidR="00106F3A" w:rsidRPr="00F3284A" w:rsidRDefault="00106F3A" w:rsidP="00106F3A">
      <w:pPr>
        <w:jc w:val="both"/>
        <w:rPr>
          <w:rFonts w:ascii="Arial" w:hAnsi="Arial" w:cs="Arial"/>
          <w:sz w:val="23"/>
          <w:szCs w:val="23"/>
        </w:rPr>
      </w:pPr>
    </w:p>
    <w:p w:rsidR="00106F3A" w:rsidRPr="00F3284A" w:rsidRDefault="00106F3A" w:rsidP="00106F3A">
      <w:pPr>
        <w:jc w:val="both"/>
        <w:rPr>
          <w:rFonts w:ascii="Arial" w:hAnsi="Arial" w:cs="Arial"/>
          <w:sz w:val="23"/>
          <w:szCs w:val="23"/>
        </w:rPr>
      </w:pPr>
    </w:p>
    <w:p w:rsidR="00106F3A" w:rsidRPr="00F3284A" w:rsidRDefault="00106F3A" w:rsidP="00106F3A">
      <w:pPr>
        <w:jc w:val="both"/>
        <w:rPr>
          <w:rFonts w:ascii="Arial" w:hAnsi="Arial" w:cs="Arial"/>
          <w:b/>
          <w:sz w:val="23"/>
          <w:szCs w:val="23"/>
        </w:rPr>
      </w:pPr>
      <w:r w:rsidRPr="00F3284A">
        <w:rPr>
          <w:rFonts w:ascii="Arial" w:hAnsi="Arial" w:cs="Arial"/>
          <w:b/>
          <w:sz w:val="23"/>
          <w:szCs w:val="23"/>
        </w:rPr>
        <w:t>6 – DA CLASSIFICAÇÃO DO BEM</w:t>
      </w:r>
    </w:p>
    <w:p w:rsidR="00106F3A" w:rsidRPr="00F3284A" w:rsidRDefault="00106F3A" w:rsidP="00106F3A">
      <w:pPr>
        <w:jc w:val="both"/>
        <w:rPr>
          <w:rFonts w:ascii="Arial" w:hAnsi="Arial" w:cs="Arial"/>
          <w:b/>
          <w:sz w:val="23"/>
          <w:szCs w:val="23"/>
        </w:rPr>
      </w:pPr>
    </w:p>
    <w:p w:rsidR="00106F3A" w:rsidRPr="00F3284A" w:rsidRDefault="00106F3A" w:rsidP="00106F3A">
      <w:pPr>
        <w:jc w:val="both"/>
        <w:rPr>
          <w:rFonts w:ascii="Arial" w:hAnsi="Arial" w:cs="Arial"/>
          <w:sz w:val="23"/>
          <w:szCs w:val="23"/>
        </w:rPr>
      </w:pPr>
      <w:r w:rsidRPr="00F3284A">
        <w:rPr>
          <w:rFonts w:ascii="Arial" w:hAnsi="Arial" w:cs="Arial"/>
          <w:b/>
          <w:sz w:val="23"/>
          <w:szCs w:val="23"/>
        </w:rPr>
        <w:t xml:space="preserve">6.1 – </w:t>
      </w:r>
      <w:r w:rsidRPr="00F3284A">
        <w:rPr>
          <w:rFonts w:ascii="Arial" w:hAnsi="Arial" w:cs="Arial"/>
          <w:sz w:val="23"/>
          <w:szCs w:val="23"/>
        </w:rPr>
        <w:t>Os bens a serem contratados enquadram-se na classificação de bens comuns, nos termos da Lei nº 10.520, de 2002, do Decreto nº 3.555, de 2000, e do Decreto nº 5.450, de 2005.</w:t>
      </w:r>
    </w:p>
    <w:p w:rsidR="00106F3A" w:rsidRPr="00F3284A" w:rsidRDefault="00106F3A" w:rsidP="00106F3A">
      <w:pPr>
        <w:jc w:val="both"/>
        <w:rPr>
          <w:rFonts w:ascii="Arial" w:hAnsi="Arial" w:cs="Arial"/>
          <w:sz w:val="23"/>
          <w:szCs w:val="23"/>
        </w:rPr>
      </w:pPr>
    </w:p>
    <w:p w:rsidR="00106F3A" w:rsidRPr="00F3284A" w:rsidRDefault="00106F3A" w:rsidP="00106F3A">
      <w:pPr>
        <w:jc w:val="both"/>
        <w:rPr>
          <w:rFonts w:ascii="Arial" w:hAnsi="Arial" w:cs="Arial"/>
          <w:sz w:val="23"/>
          <w:szCs w:val="23"/>
        </w:rPr>
      </w:pPr>
    </w:p>
    <w:p w:rsidR="00106F3A" w:rsidRPr="00F3284A" w:rsidRDefault="00106F3A" w:rsidP="00106F3A">
      <w:pPr>
        <w:jc w:val="both"/>
        <w:rPr>
          <w:rFonts w:ascii="Arial" w:hAnsi="Arial" w:cs="Arial"/>
          <w:b/>
          <w:sz w:val="23"/>
          <w:szCs w:val="23"/>
        </w:rPr>
      </w:pPr>
      <w:r w:rsidRPr="00F3284A">
        <w:rPr>
          <w:rFonts w:ascii="Arial" w:hAnsi="Arial" w:cs="Arial"/>
          <w:b/>
          <w:sz w:val="23"/>
          <w:szCs w:val="23"/>
        </w:rPr>
        <w:lastRenderedPageBreak/>
        <w:t>7 – DAS OBRIGAÇÕES DA CONTRATADA</w:t>
      </w:r>
    </w:p>
    <w:p w:rsidR="00106F3A" w:rsidRPr="00F3284A" w:rsidRDefault="00106F3A" w:rsidP="00106F3A">
      <w:pPr>
        <w:jc w:val="both"/>
        <w:rPr>
          <w:rFonts w:ascii="Arial" w:hAnsi="Arial" w:cs="Arial"/>
          <w:b/>
          <w:sz w:val="23"/>
          <w:szCs w:val="23"/>
        </w:rPr>
      </w:pPr>
    </w:p>
    <w:p w:rsidR="00106F3A" w:rsidRPr="00F3284A" w:rsidRDefault="00106F3A" w:rsidP="00106F3A">
      <w:pPr>
        <w:jc w:val="both"/>
        <w:rPr>
          <w:rFonts w:ascii="Arial" w:hAnsi="Arial" w:cs="Arial"/>
          <w:sz w:val="23"/>
          <w:szCs w:val="23"/>
        </w:rPr>
      </w:pPr>
      <w:r w:rsidRPr="00F3284A">
        <w:rPr>
          <w:rFonts w:ascii="Arial" w:hAnsi="Arial" w:cs="Arial"/>
          <w:b/>
          <w:sz w:val="23"/>
          <w:szCs w:val="23"/>
        </w:rPr>
        <w:t xml:space="preserve">7.1 – </w:t>
      </w:r>
      <w:r w:rsidRPr="00F3284A">
        <w:rPr>
          <w:rFonts w:ascii="Arial" w:hAnsi="Arial" w:cs="Arial"/>
          <w:sz w:val="23"/>
          <w:szCs w:val="23"/>
        </w:rPr>
        <w:t>Não fornecer os produtos sem a devida ordem de compra;</w:t>
      </w:r>
    </w:p>
    <w:p w:rsidR="00106F3A" w:rsidRPr="00F3284A" w:rsidRDefault="00106F3A" w:rsidP="00106F3A">
      <w:pPr>
        <w:jc w:val="both"/>
        <w:rPr>
          <w:rFonts w:ascii="Arial" w:hAnsi="Arial" w:cs="Arial"/>
          <w:sz w:val="10"/>
          <w:szCs w:val="10"/>
        </w:rPr>
      </w:pPr>
    </w:p>
    <w:p w:rsidR="00106F3A" w:rsidRPr="00F3284A" w:rsidRDefault="00106F3A" w:rsidP="00106F3A">
      <w:pPr>
        <w:jc w:val="both"/>
        <w:rPr>
          <w:rFonts w:ascii="Arial" w:hAnsi="Arial" w:cs="Arial"/>
          <w:sz w:val="23"/>
          <w:szCs w:val="23"/>
        </w:rPr>
      </w:pPr>
      <w:r w:rsidRPr="00F3284A">
        <w:rPr>
          <w:rFonts w:ascii="Arial" w:hAnsi="Arial" w:cs="Arial"/>
          <w:b/>
          <w:sz w:val="23"/>
          <w:szCs w:val="23"/>
        </w:rPr>
        <w:t xml:space="preserve">7.2 – </w:t>
      </w:r>
      <w:r w:rsidRPr="00F3284A">
        <w:rPr>
          <w:rFonts w:ascii="Arial" w:hAnsi="Arial" w:cs="Arial"/>
          <w:sz w:val="23"/>
          <w:szCs w:val="23"/>
        </w:rPr>
        <w:t>Manter em dia estoque dos produtos, para entrega imediata quando da necessidade do Munic</w:t>
      </w:r>
      <w:r w:rsidR="00772B06" w:rsidRPr="00F3284A">
        <w:rPr>
          <w:rFonts w:ascii="Arial" w:hAnsi="Arial" w:cs="Arial"/>
          <w:sz w:val="23"/>
          <w:szCs w:val="23"/>
        </w:rPr>
        <w:t>ípio</w:t>
      </w:r>
      <w:r w:rsidRPr="00F3284A">
        <w:rPr>
          <w:rFonts w:ascii="Arial" w:hAnsi="Arial" w:cs="Arial"/>
          <w:sz w:val="23"/>
          <w:szCs w:val="23"/>
        </w:rPr>
        <w:t xml:space="preserve"> de </w:t>
      </w:r>
      <w:r w:rsidR="00772B06" w:rsidRPr="00F3284A">
        <w:rPr>
          <w:rFonts w:ascii="Arial" w:hAnsi="Arial" w:cs="Arial"/>
          <w:sz w:val="23"/>
          <w:szCs w:val="23"/>
        </w:rPr>
        <w:t>Rio Fortuna</w:t>
      </w:r>
      <w:r w:rsidRPr="00F3284A">
        <w:rPr>
          <w:rFonts w:ascii="Arial" w:hAnsi="Arial" w:cs="Arial"/>
          <w:sz w:val="23"/>
          <w:szCs w:val="23"/>
        </w:rPr>
        <w:t>;</w:t>
      </w:r>
    </w:p>
    <w:p w:rsidR="00106F3A" w:rsidRPr="00F3284A" w:rsidRDefault="00106F3A" w:rsidP="00106F3A">
      <w:pPr>
        <w:jc w:val="both"/>
        <w:rPr>
          <w:rFonts w:ascii="Arial" w:hAnsi="Arial" w:cs="Arial"/>
          <w:sz w:val="10"/>
          <w:szCs w:val="10"/>
        </w:rPr>
      </w:pPr>
    </w:p>
    <w:p w:rsidR="00106F3A" w:rsidRPr="00F3284A" w:rsidRDefault="00106F3A" w:rsidP="00106F3A">
      <w:pPr>
        <w:jc w:val="both"/>
        <w:rPr>
          <w:rFonts w:ascii="Arial" w:hAnsi="Arial" w:cs="Arial"/>
          <w:sz w:val="23"/>
          <w:szCs w:val="23"/>
        </w:rPr>
      </w:pPr>
      <w:r w:rsidRPr="00F3284A">
        <w:rPr>
          <w:rFonts w:ascii="Arial" w:hAnsi="Arial" w:cs="Arial"/>
          <w:b/>
          <w:sz w:val="23"/>
          <w:szCs w:val="23"/>
        </w:rPr>
        <w:t xml:space="preserve">7.3 – </w:t>
      </w:r>
      <w:r w:rsidRPr="00F3284A">
        <w:rPr>
          <w:rFonts w:ascii="Arial" w:hAnsi="Arial" w:cs="Arial"/>
          <w:sz w:val="23"/>
          <w:szCs w:val="23"/>
        </w:rPr>
        <w:t>Não fornecer os produtos fora das especificações e preços cotados no Processo Licitatório;</w:t>
      </w:r>
    </w:p>
    <w:p w:rsidR="00106F3A" w:rsidRPr="00F3284A" w:rsidRDefault="00106F3A" w:rsidP="00106F3A">
      <w:pPr>
        <w:jc w:val="both"/>
        <w:rPr>
          <w:rFonts w:ascii="Arial" w:hAnsi="Arial" w:cs="Arial"/>
          <w:sz w:val="10"/>
          <w:szCs w:val="10"/>
        </w:rPr>
      </w:pPr>
    </w:p>
    <w:p w:rsidR="00106F3A" w:rsidRPr="00F3284A" w:rsidRDefault="00106F3A" w:rsidP="00106F3A">
      <w:pPr>
        <w:jc w:val="both"/>
        <w:rPr>
          <w:rFonts w:ascii="Arial" w:hAnsi="Arial" w:cs="Arial"/>
          <w:sz w:val="23"/>
          <w:szCs w:val="23"/>
        </w:rPr>
      </w:pPr>
      <w:r w:rsidRPr="00F3284A">
        <w:rPr>
          <w:rFonts w:ascii="Arial" w:hAnsi="Arial" w:cs="Arial"/>
          <w:b/>
          <w:sz w:val="23"/>
          <w:szCs w:val="23"/>
        </w:rPr>
        <w:t xml:space="preserve">7.4 – </w:t>
      </w:r>
      <w:r w:rsidRPr="00F3284A">
        <w:rPr>
          <w:rFonts w:ascii="Arial" w:hAnsi="Arial" w:cs="Arial"/>
          <w:sz w:val="23"/>
          <w:szCs w:val="23"/>
        </w:rPr>
        <w:t xml:space="preserve">Atender às requisições de compra no prazo máximo de </w:t>
      </w:r>
      <w:r w:rsidR="00777325" w:rsidRPr="00F3284A">
        <w:rPr>
          <w:rFonts w:ascii="Arial" w:hAnsi="Arial" w:cs="Arial"/>
          <w:sz w:val="23"/>
          <w:szCs w:val="23"/>
        </w:rPr>
        <w:t>30</w:t>
      </w:r>
      <w:r w:rsidRPr="00F3284A">
        <w:rPr>
          <w:rFonts w:ascii="Arial" w:hAnsi="Arial" w:cs="Arial"/>
          <w:sz w:val="23"/>
          <w:szCs w:val="23"/>
        </w:rPr>
        <w:t xml:space="preserve"> (</w:t>
      </w:r>
      <w:r w:rsidR="00777325" w:rsidRPr="00F3284A">
        <w:rPr>
          <w:rFonts w:ascii="Arial" w:hAnsi="Arial" w:cs="Arial"/>
          <w:sz w:val="23"/>
          <w:szCs w:val="23"/>
        </w:rPr>
        <w:t>trinta</w:t>
      </w:r>
      <w:r w:rsidRPr="00F3284A">
        <w:rPr>
          <w:rFonts w:ascii="Arial" w:hAnsi="Arial" w:cs="Arial"/>
          <w:sz w:val="23"/>
          <w:szCs w:val="23"/>
        </w:rPr>
        <w:t xml:space="preserve">) </w:t>
      </w:r>
      <w:r w:rsidR="002B7B6E" w:rsidRPr="00F3284A">
        <w:rPr>
          <w:rFonts w:ascii="Arial" w:hAnsi="Arial" w:cs="Arial"/>
          <w:sz w:val="23"/>
          <w:szCs w:val="23"/>
        </w:rPr>
        <w:t>dias</w:t>
      </w:r>
      <w:r w:rsidRPr="00F3284A">
        <w:rPr>
          <w:rFonts w:ascii="Arial" w:hAnsi="Arial" w:cs="Arial"/>
          <w:sz w:val="23"/>
          <w:szCs w:val="23"/>
        </w:rPr>
        <w:t>;</w:t>
      </w:r>
    </w:p>
    <w:p w:rsidR="00106F3A" w:rsidRPr="00F3284A" w:rsidRDefault="00106F3A" w:rsidP="00106F3A">
      <w:pPr>
        <w:jc w:val="both"/>
        <w:rPr>
          <w:rFonts w:ascii="Arial" w:hAnsi="Arial" w:cs="Arial"/>
          <w:sz w:val="10"/>
          <w:szCs w:val="10"/>
        </w:rPr>
      </w:pPr>
    </w:p>
    <w:p w:rsidR="00106F3A" w:rsidRPr="00F3284A" w:rsidRDefault="00106F3A" w:rsidP="00106F3A">
      <w:pPr>
        <w:jc w:val="both"/>
        <w:rPr>
          <w:rFonts w:ascii="Arial" w:hAnsi="Arial" w:cs="Arial"/>
          <w:sz w:val="23"/>
          <w:szCs w:val="23"/>
        </w:rPr>
      </w:pPr>
      <w:r w:rsidRPr="00F3284A">
        <w:rPr>
          <w:rFonts w:ascii="Arial" w:hAnsi="Arial" w:cs="Arial"/>
          <w:b/>
          <w:sz w:val="23"/>
          <w:szCs w:val="23"/>
        </w:rPr>
        <w:t xml:space="preserve">7.5 – </w:t>
      </w:r>
      <w:r w:rsidRPr="00F3284A">
        <w:rPr>
          <w:rFonts w:ascii="Arial" w:hAnsi="Arial" w:cs="Arial"/>
          <w:sz w:val="23"/>
          <w:szCs w:val="23"/>
        </w:rPr>
        <w:t>Realizar a entrega dos produtos de acordo com o solicitado pelo Munic</w:t>
      </w:r>
      <w:r w:rsidR="00772B06" w:rsidRPr="00F3284A">
        <w:rPr>
          <w:rFonts w:ascii="Arial" w:hAnsi="Arial" w:cs="Arial"/>
          <w:sz w:val="23"/>
          <w:szCs w:val="23"/>
        </w:rPr>
        <w:t>ípio</w:t>
      </w:r>
      <w:r w:rsidRPr="00F3284A">
        <w:rPr>
          <w:rFonts w:ascii="Arial" w:hAnsi="Arial" w:cs="Arial"/>
          <w:sz w:val="23"/>
          <w:szCs w:val="23"/>
        </w:rPr>
        <w:t xml:space="preserve"> de Rio Fortuna, </w:t>
      </w:r>
      <w:r w:rsidR="00A11749" w:rsidRPr="00F3284A">
        <w:rPr>
          <w:rFonts w:ascii="Arial" w:hAnsi="Arial" w:cs="Arial"/>
          <w:sz w:val="23"/>
          <w:szCs w:val="23"/>
        </w:rPr>
        <w:t>conforme condições estabelecidas nos itens 2.1 e 2.2 do presente Termo de Referência</w:t>
      </w:r>
      <w:r w:rsidRPr="00F3284A">
        <w:rPr>
          <w:rFonts w:ascii="Arial" w:hAnsi="Arial" w:cs="Arial"/>
          <w:sz w:val="23"/>
          <w:szCs w:val="23"/>
        </w:rPr>
        <w:t>.</w:t>
      </w:r>
    </w:p>
    <w:p w:rsidR="00106F3A" w:rsidRPr="00F3284A" w:rsidRDefault="00106F3A" w:rsidP="00106F3A">
      <w:pPr>
        <w:jc w:val="both"/>
        <w:rPr>
          <w:rFonts w:ascii="Arial" w:hAnsi="Arial" w:cs="Arial"/>
          <w:sz w:val="23"/>
          <w:szCs w:val="23"/>
        </w:rPr>
      </w:pPr>
    </w:p>
    <w:p w:rsidR="00106F3A" w:rsidRPr="00F3284A" w:rsidRDefault="00106F3A" w:rsidP="00106F3A">
      <w:pPr>
        <w:jc w:val="both"/>
        <w:rPr>
          <w:rFonts w:ascii="Arial" w:hAnsi="Arial" w:cs="Arial"/>
          <w:sz w:val="23"/>
          <w:szCs w:val="23"/>
        </w:rPr>
      </w:pPr>
    </w:p>
    <w:p w:rsidR="00106F3A" w:rsidRPr="00F3284A" w:rsidRDefault="00106F3A" w:rsidP="00106F3A">
      <w:pPr>
        <w:jc w:val="both"/>
        <w:rPr>
          <w:rFonts w:ascii="Arial" w:hAnsi="Arial" w:cs="Arial"/>
          <w:b/>
          <w:sz w:val="23"/>
          <w:szCs w:val="23"/>
        </w:rPr>
      </w:pPr>
      <w:r w:rsidRPr="00F3284A">
        <w:rPr>
          <w:rFonts w:ascii="Arial" w:hAnsi="Arial" w:cs="Arial"/>
          <w:b/>
          <w:sz w:val="23"/>
          <w:szCs w:val="23"/>
        </w:rPr>
        <w:t>8 – DAS OBRIGAÇÕES DA CONTRATANTE</w:t>
      </w:r>
    </w:p>
    <w:p w:rsidR="00106F3A" w:rsidRPr="00F3284A" w:rsidRDefault="00106F3A" w:rsidP="00106F3A">
      <w:pPr>
        <w:jc w:val="both"/>
        <w:rPr>
          <w:rFonts w:ascii="Arial" w:hAnsi="Arial" w:cs="Arial"/>
          <w:b/>
          <w:sz w:val="23"/>
          <w:szCs w:val="23"/>
        </w:rPr>
      </w:pPr>
    </w:p>
    <w:p w:rsidR="00106F3A" w:rsidRPr="00F3284A" w:rsidRDefault="00106F3A" w:rsidP="00106F3A">
      <w:pPr>
        <w:jc w:val="both"/>
        <w:rPr>
          <w:rFonts w:ascii="Arial" w:hAnsi="Arial" w:cs="Arial"/>
          <w:sz w:val="23"/>
          <w:szCs w:val="23"/>
        </w:rPr>
      </w:pPr>
      <w:r w:rsidRPr="00F3284A">
        <w:rPr>
          <w:rFonts w:ascii="Arial" w:hAnsi="Arial" w:cs="Arial"/>
          <w:b/>
          <w:sz w:val="23"/>
          <w:szCs w:val="23"/>
        </w:rPr>
        <w:t xml:space="preserve">8.1 – </w:t>
      </w:r>
      <w:r w:rsidRPr="00F3284A">
        <w:rPr>
          <w:rFonts w:ascii="Arial" w:hAnsi="Arial" w:cs="Arial"/>
          <w:sz w:val="23"/>
          <w:szCs w:val="23"/>
        </w:rPr>
        <w:t>Efetuar os pagamentos referentes aos produtos adquiridos;</w:t>
      </w:r>
    </w:p>
    <w:p w:rsidR="00106F3A" w:rsidRPr="00F3284A" w:rsidRDefault="00106F3A" w:rsidP="00106F3A">
      <w:pPr>
        <w:jc w:val="both"/>
        <w:rPr>
          <w:rFonts w:ascii="Arial" w:hAnsi="Arial" w:cs="Arial"/>
          <w:sz w:val="10"/>
          <w:szCs w:val="10"/>
        </w:rPr>
      </w:pPr>
    </w:p>
    <w:p w:rsidR="00106F3A" w:rsidRPr="00F3284A" w:rsidRDefault="00106F3A" w:rsidP="00106F3A">
      <w:pPr>
        <w:jc w:val="both"/>
        <w:rPr>
          <w:rFonts w:ascii="Arial" w:hAnsi="Arial" w:cs="Arial"/>
          <w:sz w:val="23"/>
          <w:szCs w:val="23"/>
        </w:rPr>
      </w:pPr>
      <w:r w:rsidRPr="00F3284A">
        <w:rPr>
          <w:rFonts w:ascii="Arial" w:hAnsi="Arial" w:cs="Arial"/>
          <w:b/>
          <w:sz w:val="23"/>
          <w:szCs w:val="23"/>
        </w:rPr>
        <w:t xml:space="preserve">8.2 – </w:t>
      </w:r>
      <w:r w:rsidRPr="00F3284A">
        <w:rPr>
          <w:rFonts w:ascii="Arial" w:hAnsi="Arial" w:cs="Arial"/>
          <w:sz w:val="23"/>
          <w:szCs w:val="23"/>
        </w:rPr>
        <w:t>Emitir ordem de compra à vendedora para entrega dos produtos licitados.</w:t>
      </w:r>
    </w:p>
    <w:p w:rsidR="00106F3A" w:rsidRPr="00F3284A" w:rsidRDefault="00106F3A" w:rsidP="00106F3A">
      <w:pPr>
        <w:jc w:val="both"/>
        <w:rPr>
          <w:rFonts w:ascii="Arial" w:hAnsi="Arial" w:cs="Arial"/>
          <w:sz w:val="10"/>
          <w:szCs w:val="10"/>
        </w:rPr>
      </w:pPr>
    </w:p>
    <w:p w:rsidR="00106F3A" w:rsidRPr="00F3284A" w:rsidRDefault="00106F3A" w:rsidP="00106F3A">
      <w:pPr>
        <w:jc w:val="both"/>
        <w:rPr>
          <w:rFonts w:ascii="Arial" w:hAnsi="Arial" w:cs="Arial"/>
          <w:sz w:val="23"/>
          <w:szCs w:val="23"/>
        </w:rPr>
      </w:pPr>
      <w:r w:rsidRPr="00F3284A">
        <w:rPr>
          <w:rFonts w:ascii="Arial" w:hAnsi="Arial" w:cs="Arial"/>
          <w:b/>
          <w:sz w:val="23"/>
          <w:szCs w:val="23"/>
        </w:rPr>
        <w:t xml:space="preserve">8.3 – </w:t>
      </w:r>
      <w:r w:rsidRPr="00F3284A">
        <w:rPr>
          <w:rFonts w:ascii="Arial" w:hAnsi="Arial" w:cs="Arial"/>
          <w:sz w:val="23"/>
          <w:szCs w:val="23"/>
        </w:rPr>
        <w:t>Fiscalizar a entrega dos produtos, quantidades, marcas e especificações técnicas relativamente aos produtos entregues.</w:t>
      </w:r>
    </w:p>
    <w:p w:rsidR="00106F3A" w:rsidRPr="00F3284A" w:rsidRDefault="00106F3A" w:rsidP="00106F3A">
      <w:pPr>
        <w:jc w:val="both"/>
        <w:rPr>
          <w:rFonts w:ascii="Arial" w:hAnsi="Arial" w:cs="Arial"/>
          <w:sz w:val="23"/>
          <w:szCs w:val="23"/>
        </w:rPr>
      </w:pPr>
    </w:p>
    <w:p w:rsidR="00106F3A" w:rsidRPr="00F3284A" w:rsidRDefault="00106F3A" w:rsidP="00106F3A">
      <w:pPr>
        <w:jc w:val="both"/>
        <w:rPr>
          <w:rFonts w:ascii="Arial" w:hAnsi="Arial" w:cs="Arial"/>
          <w:sz w:val="23"/>
          <w:szCs w:val="23"/>
        </w:rPr>
      </w:pPr>
    </w:p>
    <w:p w:rsidR="00106F3A" w:rsidRPr="00F3284A" w:rsidRDefault="00106F3A" w:rsidP="00106F3A">
      <w:pPr>
        <w:jc w:val="both"/>
        <w:rPr>
          <w:rFonts w:ascii="Arial" w:hAnsi="Arial" w:cs="Arial"/>
          <w:b/>
          <w:sz w:val="23"/>
          <w:szCs w:val="23"/>
        </w:rPr>
      </w:pPr>
      <w:r w:rsidRPr="00F3284A">
        <w:rPr>
          <w:rFonts w:ascii="Arial" w:hAnsi="Arial" w:cs="Arial"/>
          <w:b/>
          <w:sz w:val="23"/>
          <w:szCs w:val="23"/>
        </w:rPr>
        <w:t>9 – DAS MEDIDAS CAUTELADORAS</w:t>
      </w:r>
    </w:p>
    <w:p w:rsidR="00106F3A" w:rsidRPr="00F3284A" w:rsidRDefault="00106F3A" w:rsidP="00106F3A">
      <w:pPr>
        <w:jc w:val="both"/>
        <w:rPr>
          <w:rFonts w:ascii="Arial" w:hAnsi="Arial" w:cs="Arial"/>
          <w:b/>
          <w:sz w:val="23"/>
          <w:szCs w:val="23"/>
        </w:rPr>
      </w:pPr>
    </w:p>
    <w:p w:rsidR="00106F3A" w:rsidRPr="00F3284A" w:rsidRDefault="00106F3A" w:rsidP="00106F3A">
      <w:pPr>
        <w:jc w:val="both"/>
        <w:rPr>
          <w:rFonts w:ascii="Arial" w:hAnsi="Arial" w:cs="Arial"/>
          <w:sz w:val="23"/>
          <w:szCs w:val="23"/>
        </w:rPr>
      </w:pPr>
      <w:r w:rsidRPr="00F3284A">
        <w:rPr>
          <w:rFonts w:ascii="Arial" w:hAnsi="Arial" w:cs="Arial"/>
          <w:b/>
          <w:sz w:val="23"/>
          <w:szCs w:val="23"/>
        </w:rPr>
        <w:t xml:space="preserve">9.1 – </w:t>
      </w:r>
      <w:r w:rsidRPr="00F3284A">
        <w:rPr>
          <w:rFonts w:ascii="Arial" w:hAnsi="Arial" w:cs="Arial"/>
          <w:sz w:val="23"/>
          <w:szCs w:val="23"/>
        </w:rPr>
        <w:t>Consoante o artigo 45 da Lei nº 9.784, de 1999, a Administração Pública poderá, sem a prévia manifestação do interessado, motivadamente, adotar providências acauteladoras, inclusive retendo o pagamento, em caso de risco iminente, como forma de prevenir a ocorrência de dano de difícil ou impossível reparação.</w:t>
      </w:r>
    </w:p>
    <w:p w:rsidR="00106F3A" w:rsidRPr="00F3284A" w:rsidRDefault="00106F3A" w:rsidP="00106F3A">
      <w:pPr>
        <w:jc w:val="both"/>
        <w:rPr>
          <w:rFonts w:ascii="Arial" w:hAnsi="Arial" w:cs="Arial"/>
          <w:sz w:val="23"/>
          <w:szCs w:val="23"/>
        </w:rPr>
      </w:pPr>
    </w:p>
    <w:p w:rsidR="00106F3A" w:rsidRPr="00F3284A" w:rsidRDefault="00106F3A" w:rsidP="00106F3A">
      <w:pPr>
        <w:jc w:val="both"/>
        <w:rPr>
          <w:rFonts w:ascii="Arial" w:hAnsi="Arial" w:cs="Arial"/>
          <w:sz w:val="23"/>
          <w:szCs w:val="23"/>
        </w:rPr>
      </w:pPr>
    </w:p>
    <w:p w:rsidR="00106F3A" w:rsidRPr="00F3284A" w:rsidRDefault="00106F3A" w:rsidP="00106F3A">
      <w:pPr>
        <w:jc w:val="both"/>
        <w:rPr>
          <w:rFonts w:ascii="Arial" w:hAnsi="Arial" w:cs="Arial"/>
          <w:b/>
          <w:sz w:val="23"/>
          <w:szCs w:val="23"/>
        </w:rPr>
      </w:pPr>
      <w:r w:rsidRPr="00F3284A">
        <w:rPr>
          <w:rFonts w:ascii="Arial" w:hAnsi="Arial" w:cs="Arial"/>
          <w:b/>
          <w:sz w:val="23"/>
          <w:szCs w:val="23"/>
        </w:rPr>
        <w:t>10 – DAS INFRAÇÕES E SANÇÕES ADMINISTRATIVAS</w:t>
      </w:r>
    </w:p>
    <w:p w:rsidR="00106F3A" w:rsidRPr="00F3284A" w:rsidRDefault="00106F3A" w:rsidP="00106F3A">
      <w:pPr>
        <w:jc w:val="both"/>
        <w:rPr>
          <w:rFonts w:ascii="Arial" w:hAnsi="Arial" w:cs="Arial"/>
          <w:b/>
          <w:sz w:val="23"/>
          <w:szCs w:val="23"/>
        </w:rPr>
      </w:pPr>
    </w:p>
    <w:p w:rsidR="00106F3A" w:rsidRPr="00F3284A" w:rsidRDefault="00106F3A" w:rsidP="00106F3A">
      <w:pPr>
        <w:jc w:val="both"/>
        <w:rPr>
          <w:rFonts w:ascii="Arial" w:hAnsi="Arial" w:cs="Arial"/>
          <w:sz w:val="23"/>
          <w:szCs w:val="23"/>
        </w:rPr>
      </w:pPr>
      <w:r w:rsidRPr="00F3284A">
        <w:rPr>
          <w:rFonts w:ascii="Arial" w:hAnsi="Arial" w:cs="Arial"/>
          <w:b/>
          <w:sz w:val="23"/>
          <w:szCs w:val="23"/>
        </w:rPr>
        <w:t>10.1 –</w:t>
      </w:r>
      <w:r w:rsidRPr="00F3284A">
        <w:rPr>
          <w:rFonts w:ascii="Arial" w:hAnsi="Arial" w:cs="Arial"/>
          <w:sz w:val="23"/>
          <w:szCs w:val="23"/>
        </w:rPr>
        <w:t xml:space="preserve"> A disciplina das infrações e sanções administrativas aplicáveis no curso da licitação e da contratação é aquela prevista no Edital.</w:t>
      </w:r>
    </w:p>
    <w:p w:rsidR="00106F3A" w:rsidRPr="00F3284A" w:rsidRDefault="00106F3A" w:rsidP="00106F3A">
      <w:pPr>
        <w:jc w:val="both"/>
        <w:rPr>
          <w:rFonts w:ascii="Arial" w:hAnsi="Arial" w:cs="Arial"/>
          <w:sz w:val="23"/>
          <w:szCs w:val="23"/>
        </w:rPr>
      </w:pPr>
    </w:p>
    <w:p w:rsidR="00C3075A" w:rsidRPr="00F3284A" w:rsidRDefault="00C3075A" w:rsidP="00C3075A">
      <w:r w:rsidRPr="00F3284A">
        <w:rPr>
          <w:rFonts w:ascii="Arial" w:eastAsia="Arial" w:hAnsi="Arial" w:cs="Arial"/>
        </w:rPr>
        <w:t xml:space="preserve">Município de Rio Fortuna, em </w:t>
      </w:r>
      <w:r w:rsidR="00772B06" w:rsidRPr="00F3284A">
        <w:rPr>
          <w:rFonts w:ascii="Arial" w:eastAsia="Arial" w:hAnsi="Arial" w:cs="Arial"/>
        </w:rPr>
        <w:t>2</w:t>
      </w:r>
      <w:r w:rsidR="00777325" w:rsidRPr="00F3284A">
        <w:rPr>
          <w:rFonts w:ascii="Arial" w:eastAsia="Arial" w:hAnsi="Arial" w:cs="Arial"/>
        </w:rPr>
        <w:t>7</w:t>
      </w:r>
      <w:r w:rsidRPr="00F3284A">
        <w:rPr>
          <w:rFonts w:ascii="Arial" w:eastAsia="Arial" w:hAnsi="Arial" w:cs="Arial"/>
        </w:rPr>
        <w:t xml:space="preserve"> de </w:t>
      </w:r>
      <w:r w:rsidR="006049CB" w:rsidRPr="00F3284A">
        <w:rPr>
          <w:rFonts w:ascii="Arial" w:eastAsia="Arial" w:hAnsi="Arial" w:cs="Arial"/>
        </w:rPr>
        <w:t>abril</w:t>
      </w:r>
      <w:r w:rsidRPr="00F3284A">
        <w:rPr>
          <w:rFonts w:ascii="Arial" w:eastAsia="Arial" w:hAnsi="Arial" w:cs="Arial"/>
        </w:rPr>
        <w:t xml:space="preserve"> de </w:t>
      </w:r>
      <w:r w:rsidR="00963628" w:rsidRPr="00F3284A">
        <w:rPr>
          <w:rFonts w:ascii="Arial" w:eastAsia="Arial" w:hAnsi="Arial" w:cs="Arial"/>
        </w:rPr>
        <w:t>2020</w:t>
      </w:r>
      <w:r w:rsidRPr="00F3284A">
        <w:rPr>
          <w:rFonts w:ascii="Arial" w:eastAsia="Arial" w:hAnsi="Arial" w:cs="Arial"/>
        </w:rPr>
        <w:t>.</w:t>
      </w:r>
    </w:p>
    <w:p w:rsidR="00C3075A" w:rsidRPr="00F3284A" w:rsidRDefault="00C3075A" w:rsidP="00C3075A">
      <w:pPr>
        <w:spacing w:line="200" w:lineRule="exact"/>
      </w:pPr>
    </w:p>
    <w:p w:rsidR="00C3075A" w:rsidRPr="00F3284A" w:rsidRDefault="00C3075A" w:rsidP="00C3075A">
      <w:pPr>
        <w:spacing w:line="200" w:lineRule="exact"/>
      </w:pPr>
    </w:p>
    <w:p w:rsidR="00C3075A" w:rsidRPr="00F3284A" w:rsidRDefault="00C3075A" w:rsidP="00C3075A">
      <w:pPr>
        <w:spacing w:line="200" w:lineRule="exact"/>
      </w:pPr>
    </w:p>
    <w:p w:rsidR="00C3075A" w:rsidRPr="00F3284A" w:rsidRDefault="00C3075A" w:rsidP="00C3075A">
      <w:pPr>
        <w:spacing w:line="200" w:lineRule="exact"/>
      </w:pPr>
    </w:p>
    <w:p w:rsidR="00C3075A" w:rsidRPr="00F3284A" w:rsidRDefault="00C3075A" w:rsidP="00C3075A">
      <w:pPr>
        <w:spacing w:line="329" w:lineRule="exact"/>
      </w:pPr>
    </w:p>
    <w:p w:rsidR="00C3075A" w:rsidRPr="00F3284A" w:rsidRDefault="0048362E" w:rsidP="00C3075A">
      <w:pPr>
        <w:jc w:val="center"/>
      </w:pPr>
      <w:r w:rsidRPr="00F3284A">
        <w:rPr>
          <w:rFonts w:ascii="Arial" w:eastAsia="Arial" w:hAnsi="Arial" w:cs="Arial"/>
          <w:b/>
          <w:bCs/>
        </w:rPr>
        <w:t>LINDOMAR BALLMANN</w:t>
      </w:r>
    </w:p>
    <w:p w:rsidR="00C3075A" w:rsidRPr="00F3284A" w:rsidRDefault="00C3075A" w:rsidP="00C3075A">
      <w:pPr>
        <w:spacing w:line="4" w:lineRule="exact"/>
      </w:pPr>
    </w:p>
    <w:p w:rsidR="0038181B" w:rsidRPr="009C134D" w:rsidRDefault="00C3075A" w:rsidP="00687235">
      <w:pPr>
        <w:jc w:val="center"/>
        <w:rPr>
          <w:rFonts w:ascii="Arial" w:hAnsi="Arial" w:cs="Arial"/>
          <w:sz w:val="23"/>
          <w:szCs w:val="23"/>
        </w:rPr>
      </w:pPr>
      <w:r w:rsidRPr="00F3284A">
        <w:rPr>
          <w:rFonts w:ascii="Arial" w:eastAsia="Arial" w:hAnsi="Arial" w:cs="Arial"/>
        </w:rPr>
        <w:t>Prefeito Municipal</w:t>
      </w:r>
    </w:p>
    <w:p w:rsidR="0038181B" w:rsidRPr="009C134D" w:rsidRDefault="0038181B" w:rsidP="0038181B">
      <w:pPr>
        <w:jc w:val="both"/>
        <w:rPr>
          <w:rFonts w:ascii="Arial" w:hAnsi="Arial" w:cs="Arial"/>
          <w:sz w:val="23"/>
          <w:szCs w:val="23"/>
        </w:rPr>
      </w:pPr>
    </w:p>
    <w:sectPr w:rsidR="0038181B" w:rsidRPr="009C134D" w:rsidSect="00CD72C5">
      <w:headerReference w:type="default" r:id="rId8"/>
      <w:pgSz w:w="11906" w:h="16838"/>
      <w:pgMar w:top="1417" w:right="1133" w:bottom="993" w:left="1418" w:header="4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84A" w:rsidRDefault="00F3284A" w:rsidP="009302CC">
      <w:r>
        <w:separator/>
      </w:r>
    </w:p>
  </w:endnote>
  <w:endnote w:type="continuationSeparator" w:id="0">
    <w:p w:rsidR="00F3284A" w:rsidRDefault="00F3284A" w:rsidP="00930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84A" w:rsidRDefault="00F3284A" w:rsidP="009302CC">
      <w:r>
        <w:separator/>
      </w:r>
    </w:p>
  </w:footnote>
  <w:footnote w:type="continuationSeparator" w:id="0">
    <w:p w:rsidR="00F3284A" w:rsidRDefault="00F3284A" w:rsidP="00930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4A" w:rsidRPr="00501486" w:rsidRDefault="00F3284A" w:rsidP="00AC1409">
    <w:pPr>
      <w:pStyle w:val="SemEspaamento"/>
      <w:ind w:left="1560"/>
      <w:rPr>
        <w:b/>
        <w:i/>
        <w:sz w:val="32"/>
        <w:szCs w:val="28"/>
      </w:rPr>
    </w:pPr>
    <w:r w:rsidRPr="00501486">
      <w:rPr>
        <w:b/>
        <w:i/>
        <w:noProof/>
        <w:sz w:val="32"/>
        <w:szCs w:val="2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-167005</wp:posOffset>
          </wp:positionH>
          <wp:positionV relativeFrom="margin">
            <wp:posOffset>-1296670</wp:posOffset>
          </wp:positionV>
          <wp:extent cx="1038225" cy="1076325"/>
          <wp:effectExtent l="0" t="0" r="0" b="0"/>
          <wp:wrapSquare wrapText="bothSides"/>
          <wp:docPr id="8" name="Imagem 5" descr="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284A" w:rsidRPr="00AC1409" w:rsidRDefault="00F3284A" w:rsidP="00AC1409">
    <w:pPr>
      <w:pStyle w:val="SemEspaamento"/>
      <w:ind w:left="1560"/>
      <w:rPr>
        <w:b/>
        <w:i/>
        <w:sz w:val="28"/>
        <w:szCs w:val="28"/>
      </w:rPr>
    </w:pPr>
    <w:r w:rsidRPr="00AC1409">
      <w:rPr>
        <w:b/>
        <w:i/>
        <w:sz w:val="28"/>
        <w:szCs w:val="28"/>
      </w:rPr>
      <w:t>Estado de Santa Catarina</w:t>
    </w:r>
  </w:p>
  <w:p w:rsidR="00F3284A" w:rsidRPr="00E51B4F" w:rsidRDefault="00F3284A" w:rsidP="00AC1409">
    <w:pPr>
      <w:pStyle w:val="SemEspaamento"/>
      <w:ind w:left="1560"/>
      <w:rPr>
        <w:b/>
        <w:i/>
        <w:sz w:val="28"/>
        <w:szCs w:val="28"/>
      </w:rPr>
    </w:pPr>
    <w:r w:rsidRPr="00E51B4F">
      <w:rPr>
        <w:b/>
        <w:i/>
        <w:sz w:val="28"/>
        <w:szCs w:val="28"/>
      </w:rPr>
      <w:t>Município de Rio Fortuna/SC</w:t>
    </w:r>
  </w:p>
  <w:p w:rsidR="00F3284A" w:rsidRDefault="00F3284A" w:rsidP="00AC1409">
    <w:pPr>
      <w:pStyle w:val="SemEspaamento"/>
      <w:ind w:left="1560"/>
      <w:rPr>
        <w:b/>
        <w:i/>
        <w:sz w:val="28"/>
        <w:szCs w:val="28"/>
      </w:rPr>
    </w:pPr>
    <w:r w:rsidRPr="00E51B4F">
      <w:rPr>
        <w:b/>
        <w:i/>
        <w:sz w:val="28"/>
        <w:szCs w:val="28"/>
      </w:rPr>
      <w:t xml:space="preserve">Pregão Presencial nº 017/2020 – Proc. Licitatório nº </w:t>
    </w:r>
    <w:proofErr w:type="gramStart"/>
    <w:r w:rsidRPr="00E51B4F">
      <w:rPr>
        <w:b/>
        <w:i/>
        <w:sz w:val="28"/>
        <w:szCs w:val="28"/>
      </w:rPr>
      <w:t>041/2020</w:t>
    </w:r>
    <w:proofErr w:type="gramEnd"/>
  </w:p>
  <w:p w:rsidR="00F3284A" w:rsidRDefault="00F3284A" w:rsidP="00AC1409">
    <w:pPr>
      <w:pStyle w:val="SemEspaamento"/>
      <w:ind w:left="1560"/>
      <w:rPr>
        <w:b/>
        <w:i/>
        <w:sz w:val="8"/>
        <w:szCs w:val="28"/>
      </w:rPr>
    </w:pPr>
  </w:p>
  <w:p w:rsidR="00F3284A" w:rsidRPr="007D7751" w:rsidRDefault="00F3284A" w:rsidP="00AC1409">
    <w:pPr>
      <w:pStyle w:val="SemEspaamento"/>
      <w:ind w:left="1560"/>
      <w:rPr>
        <w:b/>
        <w:i/>
        <w:sz w:val="8"/>
        <w:szCs w:val="28"/>
      </w:rPr>
    </w:pPr>
  </w:p>
  <w:p w:rsidR="00F3284A" w:rsidRDefault="00F3284A" w:rsidP="009302CC">
    <w:pPr>
      <w:pStyle w:val="Cabealho"/>
      <w:tabs>
        <w:tab w:val="clear" w:pos="4252"/>
        <w:tab w:val="clear" w:pos="8504"/>
        <w:tab w:val="right" w:pos="11907"/>
      </w:tabs>
    </w:pPr>
  </w:p>
  <w:p w:rsidR="00F3284A" w:rsidRDefault="00F3284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4823E"/>
    <w:multiLevelType w:val="hybridMultilevel"/>
    <w:tmpl w:val="92425008"/>
    <w:lvl w:ilvl="0" w:tplc="B46648F8">
      <w:start w:val="1"/>
      <w:numFmt w:val="lowerLetter"/>
      <w:lvlText w:val="%1)"/>
      <w:lvlJc w:val="left"/>
    </w:lvl>
    <w:lvl w:ilvl="1" w:tplc="A9441486">
      <w:numFmt w:val="decimal"/>
      <w:lvlText w:val=""/>
      <w:lvlJc w:val="left"/>
    </w:lvl>
    <w:lvl w:ilvl="2" w:tplc="C58AB3E0">
      <w:numFmt w:val="decimal"/>
      <w:lvlText w:val=""/>
      <w:lvlJc w:val="left"/>
    </w:lvl>
    <w:lvl w:ilvl="3" w:tplc="34506710">
      <w:numFmt w:val="decimal"/>
      <w:lvlText w:val=""/>
      <w:lvlJc w:val="left"/>
    </w:lvl>
    <w:lvl w:ilvl="4" w:tplc="4778423E">
      <w:numFmt w:val="decimal"/>
      <w:lvlText w:val=""/>
      <w:lvlJc w:val="left"/>
    </w:lvl>
    <w:lvl w:ilvl="5" w:tplc="8FA635DE">
      <w:numFmt w:val="decimal"/>
      <w:lvlText w:val=""/>
      <w:lvlJc w:val="left"/>
    </w:lvl>
    <w:lvl w:ilvl="6" w:tplc="FBBE53CC">
      <w:numFmt w:val="decimal"/>
      <w:lvlText w:val=""/>
      <w:lvlJc w:val="left"/>
    </w:lvl>
    <w:lvl w:ilvl="7" w:tplc="3918BE18">
      <w:numFmt w:val="decimal"/>
      <w:lvlText w:val=""/>
      <w:lvlJc w:val="left"/>
    </w:lvl>
    <w:lvl w:ilvl="8" w:tplc="13482B0C">
      <w:numFmt w:val="decimal"/>
      <w:lvlText w:val=""/>
      <w:lvlJc w:val="left"/>
    </w:lvl>
  </w:abstractNum>
  <w:abstractNum w:abstractNumId="1">
    <w:nsid w:val="77465F01"/>
    <w:multiLevelType w:val="hybridMultilevel"/>
    <w:tmpl w:val="DB667F2A"/>
    <w:lvl w:ilvl="0" w:tplc="E4C01DE0">
      <w:start w:val="1"/>
      <w:numFmt w:val="bullet"/>
      <w:lvlText w:val="§"/>
      <w:lvlJc w:val="left"/>
    </w:lvl>
    <w:lvl w:ilvl="1" w:tplc="86805FEC">
      <w:numFmt w:val="decimal"/>
      <w:lvlText w:val=""/>
      <w:lvlJc w:val="left"/>
    </w:lvl>
    <w:lvl w:ilvl="2" w:tplc="4614F008">
      <w:numFmt w:val="decimal"/>
      <w:lvlText w:val=""/>
      <w:lvlJc w:val="left"/>
    </w:lvl>
    <w:lvl w:ilvl="3" w:tplc="0F80E196">
      <w:numFmt w:val="decimal"/>
      <w:lvlText w:val=""/>
      <w:lvlJc w:val="left"/>
    </w:lvl>
    <w:lvl w:ilvl="4" w:tplc="F1587F3A">
      <w:numFmt w:val="decimal"/>
      <w:lvlText w:val=""/>
      <w:lvlJc w:val="left"/>
    </w:lvl>
    <w:lvl w:ilvl="5" w:tplc="4F40DCA6">
      <w:numFmt w:val="decimal"/>
      <w:lvlText w:val=""/>
      <w:lvlJc w:val="left"/>
    </w:lvl>
    <w:lvl w:ilvl="6" w:tplc="650E5556">
      <w:numFmt w:val="decimal"/>
      <w:lvlText w:val=""/>
      <w:lvlJc w:val="left"/>
    </w:lvl>
    <w:lvl w:ilvl="7" w:tplc="5E707098">
      <w:numFmt w:val="decimal"/>
      <w:lvlText w:val=""/>
      <w:lvlJc w:val="left"/>
    </w:lvl>
    <w:lvl w:ilvl="8" w:tplc="136464E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/>
  <w:rsids>
    <w:rsidRoot w:val="009302CC"/>
    <w:rsid w:val="00003C24"/>
    <w:rsid w:val="0000516E"/>
    <w:rsid w:val="00014653"/>
    <w:rsid w:val="0002064D"/>
    <w:rsid w:val="000209FA"/>
    <w:rsid w:val="00021165"/>
    <w:rsid w:val="00021924"/>
    <w:rsid w:val="00021BE4"/>
    <w:rsid w:val="00034B4F"/>
    <w:rsid w:val="0003676D"/>
    <w:rsid w:val="000435A5"/>
    <w:rsid w:val="000552E3"/>
    <w:rsid w:val="00061F5B"/>
    <w:rsid w:val="00067506"/>
    <w:rsid w:val="00072F96"/>
    <w:rsid w:val="00075D7C"/>
    <w:rsid w:val="0007786F"/>
    <w:rsid w:val="0008056F"/>
    <w:rsid w:val="00080A47"/>
    <w:rsid w:val="00082982"/>
    <w:rsid w:val="00086519"/>
    <w:rsid w:val="00086BFA"/>
    <w:rsid w:val="0008710D"/>
    <w:rsid w:val="0009277E"/>
    <w:rsid w:val="00094A46"/>
    <w:rsid w:val="000A3D15"/>
    <w:rsid w:val="000A517E"/>
    <w:rsid w:val="000B2A05"/>
    <w:rsid w:val="000B4A20"/>
    <w:rsid w:val="000B4F6C"/>
    <w:rsid w:val="000C095E"/>
    <w:rsid w:val="000C13B1"/>
    <w:rsid w:val="000C20C8"/>
    <w:rsid w:val="000C3097"/>
    <w:rsid w:val="000C3C45"/>
    <w:rsid w:val="000D4051"/>
    <w:rsid w:val="000E00B6"/>
    <w:rsid w:val="000E0CE9"/>
    <w:rsid w:val="000E1147"/>
    <w:rsid w:val="000E232C"/>
    <w:rsid w:val="000F174D"/>
    <w:rsid w:val="000F31B5"/>
    <w:rsid w:val="000F415B"/>
    <w:rsid w:val="000F5D09"/>
    <w:rsid w:val="000F7AB0"/>
    <w:rsid w:val="001036B7"/>
    <w:rsid w:val="00103E14"/>
    <w:rsid w:val="00105E64"/>
    <w:rsid w:val="00106F3A"/>
    <w:rsid w:val="00112F6A"/>
    <w:rsid w:val="00117740"/>
    <w:rsid w:val="00124205"/>
    <w:rsid w:val="001249DE"/>
    <w:rsid w:val="00125DE2"/>
    <w:rsid w:val="001351AB"/>
    <w:rsid w:val="00135AD1"/>
    <w:rsid w:val="00137FB1"/>
    <w:rsid w:val="00142425"/>
    <w:rsid w:val="0014601C"/>
    <w:rsid w:val="00146A7B"/>
    <w:rsid w:val="00150CDC"/>
    <w:rsid w:val="0015210E"/>
    <w:rsid w:val="00154DA5"/>
    <w:rsid w:val="00156B6F"/>
    <w:rsid w:val="0015712F"/>
    <w:rsid w:val="00161868"/>
    <w:rsid w:val="00164185"/>
    <w:rsid w:val="00165501"/>
    <w:rsid w:val="00165B8C"/>
    <w:rsid w:val="00170E79"/>
    <w:rsid w:val="001728D8"/>
    <w:rsid w:val="00173EAD"/>
    <w:rsid w:val="00177047"/>
    <w:rsid w:val="001844A1"/>
    <w:rsid w:val="00193ADF"/>
    <w:rsid w:val="0019519A"/>
    <w:rsid w:val="001A7938"/>
    <w:rsid w:val="001A7E46"/>
    <w:rsid w:val="001B18EF"/>
    <w:rsid w:val="001B70CB"/>
    <w:rsid w:val="001C05FC"/>
    <w:rsid w:val="001C48D1"/>
    <w:rsid w:val="001D6148"/>
    <w:rsid w:val="001D705D"/>
    <w:rsid w:val="001E0A7C"/>
    <w:rsid w:val="001E73DB"/>
    <w:rsid w:val="001F3AD0"/>
    <w:rsid w:val="00202BE8"/>
    <w:rsid w:val="0020343A"/>
    <w:rsid w:val="00204BDC"/>
    <w:rsid w:val="002064F8"/>
    <w:rsid w:val="00215BF1"/>
    <w:rsid w:val="002237CF"/>
    <w:rsid w:val="00224604"/>
    <w:rsid w:val="002252CE"/>
    <w:rsid w:val="00225CC7"/>
    <w:rsid w:val="00227180"/>
    <w:rsid w:val="002309DA"/>
    <w:rsid w:val="002338BC"/>
    <w:rsid w:val="00236B65"/>
    <w:rsid w:val="00237995"/>
    <w:rsid w:val="0024043A"/>
    <w:rsid w:val="002527AD"/>
    <w:rsid w:val="00254F62"/>
    <w:rsid w:val="00255C11"/>
    <w:rsid w:val="00260D5B"/>
    <w:rsid w:val="002619A4"/>
    <w:rsid w:val="002660DE"/>
    <w:rsid w:val="002669A7"/>
    <w:rsid w:val="0028046C"/>
    <w:rsid w:val="00291580"/>
    <w:rsid w:val="002916C1"/>
    <w:rsid w:val="00292309"/>
    <w:rsid w:val="002923FC"/>
    <w:rsid w:val="00294F4E"/>
    <w:rsid w:val="002A017F"/>
    <w:rsid w:val="002A617B"/>
    <w:rsid w:val="002A694F"/>
    <w:rsid w:val="002B7754"/>
    <w:rsid w:val="002B7B6E"/>
    <w:rsid w:val="002C31AE"/>
    <w:rsid w:val="002C7380"/>
    <w:rsid w:val="002C78F4"/>
    <w:rsid w:val="002D09A3"/>
    <w:rsid w:val="002D25FF"/>
    <w:rsid w:val="002D4780"/>
    <w:rsid w:val="002D6C04"/>
    <w:rsid w:val="002D7823"/>
    <w:rsid w:val="002D7E42"/>
    <w:rsid w:val="002E3362"/>
    <w:rsid w:val="002E3CE1"/>
    <w:rsid w:val="002E4E15"/>
    <w:rsid w:val="002F0294"/>
    <w:rsid w:val="002F0621"/>
    <w:rsid w:val="002F7D03"/>
    <w:rsid w:val="00300843"/>
    <w:rsid w:val="00302135"/>
    <w:rsid w:val="00302389"/>
    <w:rsid w:val="00302BCB"/>
    <w:rsid w:val="00303DC2"/>
    <w:rsid w:val="003104D8"/>
    <w:rsid w:val="00316CB5"/>
    <w:rsid w:val="003315D1"/>
    <w:rsid w:val="00334C14"/>
    <w:rsid w:val="003459EB"/>
    <w:rsid w:val="00350304"/>
    <w:rsid w:val="00352019"/>
    <w:rsid w:val="00353372"/>
    <w:rsid w:val="00354E02"/>
    <w:rsid w:val="00356BC5"/>
    <w:rsid w:val="00357C8A"/>
    <w:rsid w:val="00370061"/>
    <w:rsid w:val="0037145D"/>
    <w:rsid w:val="00373410"/>
    <w:rsid w:val="0037364E"/>
    <w:rsid w:val="00374A3D"/>
    <w:rsid w:val="00380166"/>
    <w:rsid w:val="0038181B"/>
    <w:rsid w:val="00384754"/>
    <w:rsid w:val="00384A44"/>
    <w:rsid w:val="0039087F"/>
    <w:rsid w:val="00391DBE"/>
    <w:rsid w:val="0039373E"/>
    <w:rsid w:val="0039491F"/>
    <w:rsid w:val="003A397F"/>
    <w:rsid w:val="003B29A1"/>
    <w:rsid w:val="003B35B2"/>
    <w:rsid w:val="003B4841"/>
    <w:rsid w:val="003B6FAF"/>
    <w:rsid w:val="003C2FC2"/>
    <w:rsid w:val="003C3F6C"/>
    <w:rsid w:val="003C6325"/>
    <w:rsid w:val="003C78AD"/>
    <w:rsid w:val="003D4144"/>
    <w:rsid w:val="003D5B96"/>
    <w:rsid w:val="003E5452"/>
    <w:rsid w:val="003E7585"/>
    <w:rsid w:val="003F1A58"/>
    <w:rsid w:val="003F2270"/>
    <w:rsid w:val="003F25B2"/>
    <w:rsid w:val="003F6762"/>
    <w:rsid w:val="004009F5"/>
    <w:rsid w:val="004079C3"/>
    <w:rsid w:val="00416B3E"/>
    <w:rsid w:val="004210E4"/>
    <w:rsid w:val="00421CC4"/>
    <w:rsid w:val="00430531"/>
    <w:rsid w:val="00430B35"/>
    <w:rsid w:val="00431AE7"/>
    <w:rsid w:val="0043444D"/>
    <w:rsid w:val="00435A58"/>
    <w:rsid w:val="00443098"/>
    <w:rsid w:val="004469B0"/>
    <w:rsid w:val="0044754D"/>
    <w:rsid w:val="004505C0"/>
    <w:rsid w:val="00451448"/>
    <w:rsid w:val="00456275"/>
    <w:rsid w:val="00456CCF"/>
    <w:rsid w:val="004653A9"/>
    <w:rsid w:val="00466A31"/>
    <w:rsid w:val="00480DB8"/>
    <w:rsid w:val="00482E15"/>
    <w:rsid w:val="0048362E"/>
    <w:rsid w:val="0048409D"/>
    <w:rsid w:val="0048685B"/>
    <w:rsid w:val="00490835"/>
    <w:rsid w:val="00491978"/>
    <w:rsid w:val="004A0485"/>
    <w:rsid w:val="004A1269"/>
    <w:rsid w:val="004A1918"/>
    <w:rsid w:val="004A517B"/>
    <w:rsid w:val="004C08A0"/>
    <w:rsid w:val="004C2EAC"/>
    <w:rsid w:val="004C3B0B"/>
    <w:rsid w:val="004C4BFB"/>
    <w:rsid w:val="004C611D"/>
    <w:rsid w:val="004D03EE"/>
    <w:rsid w:val="004D1F8A"/>
    <w:rsid w:val="004D6820"/>
    <w:rsid w:val="004D7779"/>
    <w:rsid w:val="004E2184"/>
    <w:rsid w:val="004E23AC"/>
    <w:rsid w:val="004E2A48"/>
    <w:rsid w:val="004F6A37"/>
    <w:rsid w:val="004F78EF"/>
    <w:rsid w:val="00501486"/>
    <w:rsid w:val="005024D2"/>
    <w:rsid w:val="00502E71"/>
    <w:rsid w:val="00510A29"/>
    <w:rsid w:val="00521695"/>
    <w:rsid w:val="00523577"/>
    <w:rsid w:val="005238D6"/>
    <w:rsid w:val="00525E85"/>
    <w:rsid w:val="00526DE1"/>
    <w:rsid w:val="0053415E"/>
    <w:rsid w:val="00537546"/>
    <w:rsid w:val="005411E6"/>
    <w:rsid w:val="005422A0"/>
    <w:rsid w:val="005431A5"/>
    <w:rsid w:val="00546E24"/>
    <w:rsid w:val="00556A65"/>
    <w:rsid w:val="00564FA5"/>
    <w:rsid w:val="0056630D"/>
    <w:rsid w:val="00567261"/>
    <w:rsid w:val="005714FB"/>
    <w:rsid w:val="00572C0F"/>
    <w:rsid w:val="00572F55"/>
    <w:rsid w:val="005738C9"/>
    <w:rsid w:val="00577C32"/>
    <w:rsid w:val="00580D38"/>
    <w:rsid w:val="005812BC"/>
    <w:rsid w:val="005826C9"/>
    <w:rsid w:val="00582EC3"/>
    <w:rsid w:val="00584ABD"/>
    <w:rsid w:val="00584AD6"/>
    <w:rsid w:val="005910EB"/>
    <w:rsid w:val="00597661"/>
    <w:rsid w:val="00597F18"/>
    <w:rsid w:val="005A141C"/>
    <w:rsid w:val="005A350F"/>
    <w:rsid w:val="005A523D"/>
    <w:rsid w:val="005B4338"/>
    <w:rsid w:val="005B5602"/>
    <w:rsid w:val="005B6275"/>
    <w:rsid w:val="005C1E4B"/>
    <w:rsid w:val="005C3CB0"/>
    <w:rsid w:val="005C4E3F"/>
    <w:rsid w:val="005C584C"/>
    <w:rsid w:val="005C609E"/>
    <w:rsid w:val="005E07CE"/>
    <w:rsid w:val="005E1D08"/>
    <w:rsid w:val="005E3FDE"/>
    <w:rsid w:val="005E6E19"/>
    <w:rsid w:val="005F1950"/>
    <w:rsid w:val="00601350"/>
    <w:rsid w:val="00602893"/>
    <w:rsid w:val="006049CB"/>
    <w:rsid w:val="00604F55"/>
    <w:rsid w:val="00605AE0"/>
    <w:rsid w:val="006064FF"/>
    <w:rsid w:val="00611D8A"/>
    <w:rsid w:val="00612A67"/>
    <w:rsid w:val="00612F1E"/>
    <w:rsid w:val="006132F5"/>
    <w:rsid w:val="00613701"/>
    <w:rsid w:val="0062206C"/>
    <w:rsid w:val="00622A7F"/>
    <w:rsid w:val="0062514D"/>
    <w:rsid w:val="00641B8D"/>
    <w:rsid w:val="00645819"/>
    <w:rsid w:val="006545F0"/>
    <w:rsid w:val="00657B81"/>
    <w:rsid w:val="00661395"/>
    <w:rsid w:val="00663225"/>
    <w:rsid w:val="0067218A"/>
    <w:rsid w:val="006733AC"/>
    <w:rsid w:val="006767C5"/>
    <w:rsid w:val="00683146"/>
    <w:rsid w:val="006862C4"/>
    <w:rsid w:val="00687235"/>
    <w:rsid w:val="00687900"/>
    <w:rsid w:val="00697B54"/>
    <w:rsid w:val="006A0DD1"/>
    <w:rsid w:val="006A2FCB"/>
    <w:rsid w:val="006C159F"/>
    <w:rsid w:val="006C7533"/>
    <w:rsid w:val="006E579C"/>
    <w:rsid w:val="006E635E"/>
    <w:rsid w:val="006F451D"/>
    <w:rsid w:val="006F61B6"/>
    <w:rsid w:val="006F650F"/>
    <w:rsid w:val="00700B6E"/>
    <w:rsid w:val="00701337"/>
    <w:rsid w:val="00702300"/>
    <w:rsid w:val="00705BDF"/>
    <w:rsid w:val="00705C8E"/>
    <w:rsid w:val="00711B67"/>
    <w:rsid w:val="00717698"/>
    <w:rsid w:val="007177A4"/>
    <w:rsid w:val="00722BD3"/>
    <w:rsid w:val="0072695C"/>
    <w:rsid w:val="007269EA"/>
    <w:rsid w:val="007418BA"/>
    <w:rsid w:val="007526B3"/>
    <w:rsid w:val="00752BCF"/>
    <w:rsid w:val="0075496E"/>
    <w:rsid w:val="0075620C"/>
    <w:rsid w:val="00761D57"/>
    <w:rsid w:val="00762041"/>
    <w:rsid w:val="007718BE"/>
    <w:rsid w:val="00772B06"/>
    <w:rsid w:val="007736D6"/>
    <w:rsid w:val="00777325"/>
    <w:rsid w:val="00777B9C"/>
    <w:rsid w:val="00786224"/>
    <w:rsid w:val="00791B9B"/>
    <w:rsid w:val="007947FC"/>
    <w:rsid w:val="00795753"/>
    <w:rsid w:val="00796296"/>
    <w:rsid w:val="007A280A"/>
    <w:rsid w:val="007A2DD1"/>
    <w:rsid w:val="007A5272"/>
    <w:rsid w:val="007A7B6D"/>
    <w:rsid w:val="007B2DED"/>
    <w:rsid w:val="007B53E8"/>
    <w:rsid w:val="007B77C6"/>
    <w:rsid w:val="007C0E3E"/>
    <w:rsid w:val="007C141A"/>
    <w:rsid w:val="007D0003"/>
    <w:rsid w:val="007D7751"/>
    <w:rsid w:val="007E285E"/>
    <w:rsid w:val="007E467A"/>
    <w:rsid w:val="007E5887"/>
    <w:rsid w:val="007F3B62"/>
    <w:rsid w:val="007F57DC"/>
    <w:rsid w:val="007F5937"/>
    <w:rsid w:val="0080186A"/>
    <w:rsid w:val="008041CF"/>
    <w:rsid w:val="00805774"/>
    <w:rsid w:val="008068B9"/>
    <w:rsid w:val="00813058"/>
    <w:rsid w:val="00815B65"/>
    <w:rsid w:val="00820E1F"/>
    <w:rsid w:val="0083140B"/>
    <w:rsid w:val="00833450"/>
    <w:rsid w:val="00845E32"/>
    <w:rsid w:val="008465B9"/>
    <w:rsid w:val="00851D58"/>
    <w:rsid w:val="00852CFF"/>
    <w:rsid w:val="00864440"/>
    <w:rsid w:val="00865C88"/>
    <w:rsid w:val="0086730B"/>
    <w:rsid w:val="008677AB"/>
    <w:rsid w:val="00873577"/>
    <w:rsid w:val="008760EE"/>
    <w:rsid w:val="0087636E"/>
    <w:rsid w:val="00882874"/>
    <w:rsid w:val="00884B9F"/>
    <w:rsid w:val="00887E0D"/>
    <w:rsid w:val="00891F9F"/>
    <w:rsid w:val="0089514C"/>
    <w:rsid w:val="00895231"/>
    <w:rsid w:val="008A0E7E"/>
    <w:rsid w:val="008A1804"/>
    <w:rsid w:val="008B0B8F"/>
    <w:rsid w:val="008B3679"/>
    <w:rsid w:val="008B388E"/>
    <w:rsid w:val="008B4476"/>
    <w:rsid w:val="008B5BD1"/>
    <w:rsid w:val="008B6494"/>
    <w:rsid w:val="008B7EF3"/>
    <w:rsid w:val="008C06B2"/>
    <w:rsid w:val="008C19EE"/>
    <w:rsid w:val="008C5BB1"/>
    <w:rsid w:val="008C764E"/>
    <w:rsid w:val="008D40B1"/>
    <w:rsid w:val="008D5E4A"/>
    <w:rsid w:val="008E040D"/>
    <w:rsid w:val="008E62BE"/>
    <w:rsid w:val="008E79E4"/>
    <w:rsid w:val="008F1658"/>
    <w:rsid w:val="008F16F7"/>
    <w:rsid w:val="008F2680"/>
    <w:rsid w:val="008F3771"/>
    <w:rsid w:val="008F549C"/>
    <w:rsid w:val="008F58A2"/>
    <w:rsid w:val="008F5E83"/>
    <w:rsid w:val="008F709F"/>
    <w:rsid w:val="009000F7"/>
    <w:rsid w:val="00900217"/>
    <w:rsid w:val="00900C98"/>
    <w:rsid w:val="0090197E"/>
    <w:rsid w:val="00902C8B"/>
    <w:rsid w:val="009061F9"/>
    <w:rsid w:val="009133F9"/>
    <w:rsid w:val="00926164"/>
    <w:rsid w:val="009300E0"/>
    <w:rsid w:val="009302CC"/>
    <w:rsid w:val="009330F2"/>
    <w:rsid w:val="00940FA0"/>
    <w:rsid w:val="00943725"/>
    <w:rsid w:val="0095322C"/>
    <w:rsid w:val="00953692"/>
    <w:rsid w:val="009541E9"/>
    <w:rsid w:val="00956A29"/>
    <w:rsid w:val="00963628"/>
    <w:rsid w:val="009655C2"/>
    <w:rsid w:val="00966029"/>
    <w:rsid w:val="00980B80"/>
    <w:rsid w:val="009823A0"/>
    <w:rsid w:val="009873F8"/>
    <w:rsid w:val="009952DB"/>
    <w:rsid w:val="009A38EA"/>
    <w:rsid w:val="009C134D"/>
    <w:rsid w:val="009C6E58"/>
    <w:rsid w:val="009D1B62"/>
    <w:rsid w:val="009D261E"/>
    <w:rsid w:val="009D3F38"/>
    <w:rsid w:val="009D54BD"/>
    <w:rsid w:val="009D722D"/>
    <w:rsid w:val="009E1CBE"/>
    <w:rsid w:val="009E1E80"/>
    <w:rsid w:val="009F118B"/>
    <w:rsid w:val="009F197C"/>
    <w:rsid w:val="009F5399"/>
    <w:rsid w:val="009F6C7D"/>
    <w:rsid w:val="009F7208"/>
    <w:rsid w:val="00A00A0C"/>
    <w:rsid w:val="00A10E12"/>
    <w:rsid w:val="00A1157C"/>
    <w:rsid w:val="00A11749"/>
    <w:rsid w:val="00A149A9"/>
    <w:rsid w:val="00A206B7"/>
    <w:rsid w:val="00A2570F"/>
    <w:rsid w:val="00A3003B"/>
    <w:rsid w:val="00A44104"/>
    <w:rsid w:val="00A447D4"/>
    <w:rsid w:val="00A44ABF"/>
    <w:rsid w:val="00A50AE2"/>
    <w:rsid w:val="00A55331"/>
    <w:rsid w:val="00A55A7D"/>
    <w:rsid w:val="00A560B6"/>
    <w:rsid w:val="00A56D8F"/>
    <w:rsid w:val="00A641D1"/>
    <w:rsid w:val="00A80D91"/>
    <w:rsid w:val="00A84E14"/>
    <w:rsid w:val="00A851D5"/>
    <w:rsid w:val="00A92949"/>
    <w:rsid w:val="00A970BE"/>
    <w:rsid w:val="00AB7296"/>
    <w:rsid w:val="00AC1409"/>
    <w:rsid w:val="00AD3E07"/>
    <w:rsid w:val="00AD58D9"/>
    <w:rsid w:val="00AD792E"/>
    <w:rsid w:val="00AE2DB4"/>
    <w:rsid w:val="00AE4070"/>
    <w:rsid w:val="00AE6215"/>
    <w:rsid w:val="00AF38DC"/>
    <w:rsid w:val="00AF6C8C"/>
    <w:rsid w:val="00AF7B2F"/>
    <w:rsid w:val="00B0585F"/>
    <w:rsid w:val="00B12A12"/>
    <w:rsid w:val="00B20652"/>
    <w:rsid w:val="00B22F0A"/>
    <w:rsid w:val="00B330D9"/>
    <w:rsid w:val="00B426DB"/>
    <w:rsid w:val="00B43963"/>
    <w:rsid w:val="00B46B41"/>
    <w:rsid w:val="00B51BF7"/>
    <w:rsid w:val="00B522DA"/>
    <w:rsid w:val="00B53399"/>
    <w:rsid w:val="00B54C72"/>
    <w:rsid w:val="00B57504"/>
    <w:rsid w:val="00B57A22"/>
    <w:rsid w:val="00B61175"/>
    <w:rsid w:val="00B62FB7"/>
    <w:rsid w:val="00B75435"/>
    <w:rsid w:val="00B83ED6"/>
    <w:rsid w:val="00B96424"/>
    <w:rsid w:val="00B97DA8"/>
    <w:rsid w:val="00BB6802"/>
    <w:rsid w:val="00BC4AB7"/>
    <w:rsid w:val="00BC6093"/>
    <w:rsid w:val="00BC6C36"/>
    <w:rsid w:val="00BC7898"/>
    <w:rsid w:val="00BD42EC"/>
    <w:rsid w:val="00BE27C9"/>
    <w:rsid w:val="00BF01C3"/>
    <w:rsid w:val="00BF0FBF"/>
    <w:rsid w:val="00BF1243"/>
    <w:rsid w:val="00BF1F47"/>
    <w:rsid w:val="00BF25BA"/>
    <w:rsid w:val="00C046E3"/>
    <w:rsid w:val="00C123AE"/>
    <w:rsid w:val="00C13847"/>
    <w:rsid w:val="00C146DA"/>
    <w:rsid w:val="00C14C25"/>
    <w:rsid w:val="00C25AF2"/>
    <w:rsid w:val="00C25CCD"/>
    <w:rsid w:val="00C3075A"/>
    <w:rsid w:val="00C33244"/>
    <w:rsid w:val="00C34DF1"/>
    <w:rsid w:val="00C37B0E"/>
    <w:rsid w:val="00C45DB4"/>
    <w:rsid w:val="00C470CB"/>
    <w:rsid w:val="00C50C5F"/>
    <w:rsid w:val="00C51434"/>
    <w:rsid w:val="00C65337"/>
    <w:rsid w:val="00C65773"/>
    <w:rsid w:val="00C66FBC"/>
    <w:rsid w:val="00C67728"/>
    <w:rsid w:val="00C73112"/>
    <w:rsid w:val="00C73E59"/>
    <w:rsid w:val="00C75A7F"/>
    <w:rsid w:val="00C84659"/>
    <w:rsid w:val="00C9120C"/>
    <w:rsid w:val="00C9135B"/>
    <w:rsid w:val="00C96CA7"/>
    <w:rsid w:val="00CA44F2"/>
    <w:rsid w:val="00CA4E6F"/>
    <w:rsid w:val="00CA7F4E"/>
    <w:rsid w:val="00CB1F3F"/>
    <w:rsid w:val="00CC027D"/>
    <w:rsid w:val="00CC13CD"/>
    <w:rsid w:val="00CC3FDD"/>
    <w:rsid w:val="00CC487F"/>
    <w:rsid w:val="00CC5D2A"/>
    <w:rsid w:val="00CD175D"/>
    <w:rsid w:val="00CD1E76"/>
    <w:rsid w:val="00CD3CBE"/>
    <w:rsid w:val="00CD72C5"/>
    <w:rsid w:val="00CD7A56"/>
    <w:rsid w:val="00CE6981"/>
    <w:rsid w:val="00D04BD1"/>
    <w:rsid w:val="00D07619"/>
    <w:rsid w:val="00D07FC0"/>
    <w:rsid w:val="00D14CE6"/>
    <w:rsid w:val="00D16B4F"/>
    <w:rsid w:val="00D16EB5"/>
    <w:rsid w:val="00D21132"/>
    <w:rsid w:val="00D24689"/>
    <w:rsid w:val="00D278EB"/>
    <w:rsid w:val="00D3470C"/>
    <w:rsid w:val="00D35B33"/>
    <w:rsid w:val="00D427C0"/>
    <w:rsid w:val="00D44697"/>
    <w:rsid w:val="00D4599C"/>
    <w:rsid w:val="00D61568"/>
    <w:rsid w:val="00D7094F"/>
    <w:rsid w:val="00D70C26"/>
    <w:rsid w:val="00D73F6E"/>
    <w:rsid w:val="00D7424A"/>
    <w:rsid w:val="00D74601"/>
    <w:rsid w:val="00D80869"/>
    <w:rsid w:val="00D90959"/>
    <w:rsid w:val="00D94E0A"/>
    <w:rsid w:val="00D95E85"/>
    <w:rsid w:val="00DA3580"/>
    <w:rsid w:val="00DA4D4A"/>
    <w:rsid w:val="00DA69AC"/>
    <w:rsid w:val="00DB074E"/>
    <w:rsid w:val="00DB1C2C"/>
    <w:rsid w:val="00DB2F3C"/>
    <w:rsid w:val="00DD094E"/>
    <w:rsid w:val="00DD31F9"/>
    <w:rsid w:val="00DD7768"/>
    <w:rsid w:val="00DE3BD0"/>
    <w:rsid w:val="00DE61B1"/>
    <w:rsid w:val="00DE6288"/>
    <w:rsid w:val="00DF2071"/>
    <w:rsid w:val="00DF3252"/>
    <w:rsid w:val="00E009A6"/>
    <w:rsid w:val="00E16DFF"/>
    <w:rsid w:val="00E217DA"/>
    <w:rsid w:val="00E252D1"/>
    <w:rsid w:val="00E35262"/>
    <w:rsid w:val="00E36959"/>
    <w:rsid w:val="00E37E7C"/>
    <w:rsid w:val="00E408DC"/>
    <w:rsid w:val="00E4441C"/>
    <w:rsid w:val="00E457BC"/>
    <w:rsid w:val="00E46400"/>
    <w:rsid w:val="00E51B4F"/>
    <w:rsid w:val="00E52ED6"/>
    <w:rsid w:val="00E56A2A"/>
    <w:rsid w:val="00E70C91"/>
    <w:rsid w:val="00E71109"/>
    <w:rsid w:val="00E77CE9"/>
    <w:rsid w:val="00E8529C"/>
    <w:rsid w:val="00E856A7"/>
    <w:rsid w:val="00E8647B"/>
    <w:rsid w:val="00E876A5"/>
    <w:rsid w:val="00E8771E"/>
    <w:rsid w:val="00E91BA2"/>
    <w:rsid w:val="00E94321"/>
    <w:rsid w:val="00EA2E63"/>
    <w:rsid w:val="00EA2F97"/>
    <w:rsid w:val="00EB1089"/>
    <w:rsid w:val="00EB5658"/>
    <w:rsid w:val="00EB5D77"/>
    <w:rsid w:val="00EC1378"/>
    <w:rsid w:val="00EC23F2"/>
    <w:rsid w:val="00EC315B"/>
    <w:rsid w:val="00EC3B80"/>
    <w:rsid w:val="00EC7274"/>
    <w:rsid w:val="00ED2836"/>
    <w:rsid w:val="00ED3D4B"/>
    <w:rsid w:val="00ED75D4"/>
    <w:rsid w:val="00EE0863"/>
    <w:rsid w:val="00EF3112"/>
    <w:rsid w:val="00EF37A6"/>
    <w:rsid w:val="00EF5C41"/>
    <w:rsid w:val="00EF6080"/>
    <w:rsid w:val="00EF742E"/>
    <w:rsid w:val="00F16D61"/>
    <w:rsid w:val="00F17B1C"/>
    <w:rsid w:val="00F2018B"/>
    <w:rsid w:val="00F3284A"/>
    <w:rsid w:val="00F343E3"/>
    <w:rsid w:val="00F34A97"/>
    <w:rsid w:val="00F430E3"/>
    <w:rsid w:val="00F43C91"/>
    <w:rsid w:val="00F52A71"/>
    <w:rsid w:val="00F53E61"/>
    <w:rsid w:val="00F61655"/>
    <w:rsid w:val="00F6281C"/>
    <w:rsid w:val="00F640C7"/>
    <w:rsid w:val="00F64E2B"/>
    <w:rsid w:val="00F67885"/>
    <w:rsid w:val="00F73634"/>
    <w:rsid w:val="00F7484A"/>
    <w:rsid w:val="00F76057"/>
    <w:rsid w:val="00F76340"/>
    <w:rsid w:val="00F77769"/>
    <w:rsid w:val="00F8417B"/>
    <w:rsid w:val="00F85A31"/>
    <w:rsid w:val="00F91390"/>
    <w:rsid w:val="00F96A8B"/>
    <w:rsid w:val="00FA4716"/>
    <w:rsid w:val="00FA6B5A"/>
    <w:rsid w:val="00FB6B32"/>
    <w:rsid w:val="00FC5E1D"/>
    <w:rsid w:val="00FD361A"/>
    <w:rsid w:val="00FD36F2"/>
    <w:rsid w:val="00FD3FC0"/>
    <w:rsid w:val="00FE3CF7"/>
    <w:rsid w:val="00FE4B15"/>
    <w:rsid w:val="00FF1790"/>
    <w:rsid w:val="00FF3923"/>
    <w:rsid w:val="00FF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31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02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02CC"/>
  </w:style>
  <w:style w:type="paragraph" w:styleId="Rodap">
    <w:name w:val="footer"/>
    <w:basedOn w:val="Normal"/>
    <w:link w:val="RodapChar"/>
    <w:uiPriority w:val="99"/>
    <w:unhideWhenUsed/>
    <w:rsid w:val="009302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02CC"/>
  </w:style>
  <w:style w:type="paragraph" w:styleId="Textodebalo">
    <w:name w:val="Balloon Text"/>
    <w:basedOn w:val="Normal"/>
    <w:link w:val="TextodebaloChar"/>
    <w:uiPriority w:val="99"/>
    <w:semiHidden/>
    <w:unhideWhenUsed/>
    <w:rsid w:val="009302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2C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C140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431A5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964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C046E3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705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075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4CB9-4802-47B7-A217-76113540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2415</TotalTime>
  <Pages>26</Pages>
  <Words>8935</Words>
  <Characters>48252</Characters>
  <Application>Microsoft Office Word</Application>
  <DocSecurity>0</DocSecurity>
  <Lines>402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Carla</cp:lastModifiedBy>
  <cp:revision>277</cp:revision>
  <cp:lastPrinted>2020-02-26T14:19:00Z</cp:lastPrinted>
  <dcterms:created xsi:type="dcterms:W3CDTF">2019-06-10T11:00:00Z</dcterms:created>
  <dcterms:modified xsi:type="dcterms:W3CDTF">2020-04-29T10:38:00Z</dcterms:modified>
</cp:coreProperties>
</file>